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03B" w:rsidRDefault="0019603B">
      <w:pPr>
        <w:jc w:val="center"/>
        <w:rPr>
          <w:rFonts w:ascii="黑体" w:eastAsia="黑体"/>
          <w:sz w:val="36"/>
        </w:rPr>
      </w:pPr>
      <w:bookmarkStart w:id="0" w:name="_GoBack"/>
      <w:bookmarkEnd w:id="0"/>
      <w:r>
        <w:rPr>
          <w:rFonts w:ascii="黑体" w:eastAsia="黑体" w:hint="eastAsia"/>
          <w:sz w:val="36"/>
        </w:rPr>
        <w:t>复旦大学“荣昶高级学者”</w:t>
      </w:r>
    </w:p>
    <w:p w:rsidR="0019603B" w:rsidRDefault="0019603B">
      <w:pPr>
        <w:jc w:val="center"/>
        <w:rPr>
          <w:rFonts w:ascii="黑体" w:eastAsia="黑体" w:hint="eastAsia"/>
          <w:sz w:val="36"/>
        </w:rPr>
      </w:pPr>
    </w:p>
    <w:p w:rsidR="0019603B" w:rsidRDefault="0019603B">
      <w:pPr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资助费用申报表（国内实习）</w:t>
      </w:r>
    </w:p>
    <w:p w:rsidR="0019603B" w:rsidRDefault="0019603B">
      <w:pPr>
        <w:tabs>
          <w:tab w:val="left" w:pos="142"/>
          <w:tab w:val="right" w:pos="8647"/>
        </w:tabs>
        <w:ind w:leftChars="67" w:left="141" w:right="-2"/>
        <w:jc w:val="center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学校：__________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学院：__________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专业：_________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学号：____________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1703"/>
        <w:gridCol w:w="2835"/>
        <w:gridCol w:w="2127"/>
        <w:gridCol w:w="1948"/>
      </w:tblGrid>
      <w:tr w:rsidR="0019603B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835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12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948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实习所在地</w:t>
            </w:r>
          </w:p>
        </w:tc>
        <w:tc>
          <w:tcPr>
            <w:tcW w:w="2835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127" w:type="dxa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实习时间</w:t>
            </w: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（具体到日）</w:t>
            </w:r>
          </w:p>
        </w:tc>
        <w:tc>
          <w:tcPr>
            <w:tcW w:w="1948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1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实习组织</w:t>
            </w:r>
          </w:p>
        </w:tc>
        <w:tc>
          <w:tcPr>
            <w:tcW w:w="2835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127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是否已完成</w:t>
            </w:r>
          </w:p>
        </w:tc>
        <w:tc>
          <w:tcPr>
            <w:tcW w:w="1948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19"/>
        </w:trPr>
        <w:tc>
          <w:tcPr>
            <w:tcW w:w="673" w:type="dxa"/>
            <w:vMerge w:val="restart"/>
            <w:textDirection w:val="tbRlV"/>
          </w:tcPr>
          <w:p w:rsidR="0019603B" w:rsidRDefault="0019603B">
            <w:pPr>
              <w:spacing w:line="380" w:lineRule="exact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资金明细</w:t>
            </w: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</w:t>
            </w:r>
          </w:p>
        </w:tc>
        <w:tc>
          <w:tcPr>
            <w:tcW w:w="2835" w:type="dxa"/>
          </w:tcPr>
          <w:p w:rsidR="0019603B" w:rsidRDefault="0019603B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金额（单位：人民币）</w:t>
            </w:r>
          </w:p>
        </w:tc>
        <w:tc>
          <w:tcPr>
            <w:tcW w:w="4075" w:type="dxa"/>
            <w:gridSpan w:val="2"/>
          </w:tcPr>
          <w:p w:rsidR="0019603B" w:rsidRDefault="0019603B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备注（选填）</w:t>
            </w:r>
          </w:p>
        </w:tc>
      </w:tr>
      <w:tr w:rsidR="0019603B">
        <w:trPr>
          <w:trHeight w:val="94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一次往返旅费</w:t>
            </w: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835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（例：</w:t>
            </w:r>
            <w:r>
              <w:rPr>
                <w:rFonts w:hint="eastAsia"/>
                <w:sz w:val="24"/>
              </w:rPr>
              <w:t>4</w:t>
            </w:r>
            <w:r>
              <w:rPr>
                <w:sz w:val="24"/>
              </w:rPr>
              <w:t>000</w:t>
            </w:r>
            <w:r>
              <w:rPr>
                <w:rFonts w:hint="eastAsia"/>
                <w:sz w:val="24"/>
              </w:rPr>
              <w:t>+</w:t>
            </w:r>
            <w:r>
              <w:rPr>
                <w:sz w:val="24"/>
              </w:rPr>
              <w:t>4500</w:t>
            </w:r>
            <w:r>
              <w:rPr>
                <w:rFonts w:hint="eastAsia"/>
                <w:sz w:val="24"/>
              </w:rPr>
              <w:t>=</w:t>
            </w:r>
            <w:r>
              <w:rPr>
                <w:sz w:val="24"/>
              </w:rPr>
              <w:t>8500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4075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90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医疗保险费</w:t>
            </w:r>
          </w:p>
        </w:tc>
        <w:tc>
          <w:tcPr>
            <w:tcW w:w="2835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4075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90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人身意外伤害保险</w:t>
            </w:r>
          </w:p>
        </w:tc>
        <w:tc>
          <w:tcPr>
            <w:tcW w:w="2835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4075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90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生活津贴</w:t>
            </w:r>
          </w:p>
        </w:tc>
        <w:tc>
          <w:tcPr>
            <w:tcW w:w="2835" w:type="dxa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（例：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*</w:t>
            </w:r>
            <w:r>
              <w:rPr>
                <w:sz w:val="24"/>
              </w:rPr>
              <w:t>1000</w:t>
            </w:r>
            <w:r>
              <w:rPr>
                <w:rFonts w:hint="eastAsia"/>
                <w:sz w:val="24"/>
              </w:rPr>
              <w:t>=</w:t>
            </w:r>
            <w:r>
              <w:rPr>
                <w:sz w:val="24"/>
              </w:rPr>
              <w:t>5000</w:t>
            </w:r>
            <w:r>
              <w:rPr>
                <w:rFonts w:hint="eastAsia"/>
                <w:sz w:val="24"/>
              </w:rPr>
              <w:t>人民币）</w:t>
            </w: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4075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其他费用（请列举，包括单价</w:t>
            </w:r>
            <w:r>
              <w:rPr>
                <w:rFonts w:hint="eastAsia"/>
                <w:sz w:val="24"/>
              </w:rPr>
              <w:t>+</w:t>
            </w:r>
            <w:r>
              <w:rPr>
                <w:rFonts w:hint="eastAsia"/>
                <w:sz w:val="24"/>
              </w:rPr>
              <w:t>数目）</w:t>
            </w:r>
          </w:p>
        </w:tc>
        <w:tc>
          <w:tcPr>
            <w:tcW w:w="6910" w:type="dxa"/>
            <w:gridSpan w:val="3"/>
          </w:tcPr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总额（单位：人民币）</w:t>
            </w:r>
          </w:p>
        </w:tc>
        <w:tc>
          <w:tcPr>
            <w:tcW w:w="6910" w:type="dxa"/>
            <w:gridSpan w:val="3"/>
          </w:tcPr>
          <w:p w:rsidR="0019603B" w:rsidRDefault="0019603B">
            <w:pPr>
              <w:spacing w:line="380" w:lineRule="exact"/>
              <w:rPr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6910" w:type="dxa"/>
            <w:gridSpan w:val="3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（请对该生实习时间、地点、所在地生活标准进行审核）</w:t>
            </w:r>
          </w:p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负责人签名（盖章）：</w:t>
            </w: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19603B" w:rsidRDefault="0019603B">
      <w:pPr>
        <w:spacing w:line="380" w:lineRule="exact"/>
        <w:rPr>
          <w:sz w:val="24"/>
        </w:rPr>
      </w:pPr>
      <w:r>
        <w:rPr>
          <w:rFonts w:hint="eastAsia"/>
          <w:sz w:val="24"/>
        </w:rPr>
        <w:t>注：①申报者仍未开始实习的，在金额一栏填写预算费用，经审核给予资助的，将在实习出发前发放资助额度的</w:t>
      </w:r>
      <w:r>
        <w:rPr>
          <w:rFonts w:hint="eastAsia"/>
          <w:sz w:val="24"/>
        </w:rPr>
        <w:t>5</w:t>
      </w:r>
      <w:r>
        <w:rPr>
          <w:sz w:val="24"/>
        </w:rPr>
        <w:t>0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，剩余部分待实习完成提交报告评估会后发放。</w:t>
      </w:r>
    </w:p>
    <w:p w:rsidR="0019603B" w:rsidRDefault="0019603B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>②实习期间，学生如有个人往返行程的，费用自行承担。</w:t>
      </w:r>
    </w:p>
    <w:p w:rsidR="0019603B" w:rsidRDefault="0019603B">
      <w:pPr>
        <w:jc w:val="center"/>
        <w:rPr>
          <w:rFonts w:ascii="黑体" w:eastAsia="黑体"/>
          <w:sz w:val="36"/>
        </w:rPr>
      </w:pPr>
      <w:r>
        <w:rPr>
          <w:sz w:val="24"/>
        </w:rPr>
        <w:br w:type="page"/>
      </w:r>
      <w:r>
        <w:rPr>
          <w:rFonts w:ascii="黑体" w:eastAsia="黑体" w:hint="eastAsia"/>
          <w:sz w:val="36"/>
        </w:rPr>
        <w:lastRenderedPageBreak/>
        <w:t>复旦大学“荣昶高级学者”</w:t>
      </w:r>
    </w:p>
    <w:p w:rsidR="0019603B" w:rsidRDefault="0019603B">
      <w:pPr>
        <w:jc w:val="center"/>
        <w:rPr>
          <w:rFonts w:ascii="黑体" w:eastAsia="黑体" w:hint="eastAsia"/>
          <w:sz w:val="36"/>
        </w:rPr>
      </w:pPr>
    </w:p>
    <w:p w:rsidR="0019603B" w:rsidRDefault="0019603B">
      <w:pPr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资助费用申报表（国际实习）</w:t>
      </w:r>
    </w:p>
    <w:p w:rsidR="0019603B" w:rsidRDefault="0019603B">
      <w:pPr>
        <w:jc w:val="center"/>
        <w:rPr>
          <w:rFonts w:ascii="黑体" w:eastAsia="黑体" w:hint="eastAsia"/>
          <w:sz w:val="36"/>
        </w:rPr>
      </w:pPr>
    </w:p>
    <w:p w:rsidR="0019603B" w:rsidRDefault="0019603B">
      <w:pPr>
        <w:tabs>
          <w:tab w:val="left" w:pos="142"/>
          <w:tab w:val="right" w:pos="8647"/>
        </w:tabs>
        <w:ind w:leftChars="67" w:left="141" w:right="-2"/>
        <w:jc w:val="center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学校：__________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学院：__________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专业：_________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学号：____________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995"/>
        <w:gridCol w:w="1559"/>
        <w:gridCol w:w="1843"/>
        <w:gridCol w:w="850"/>
        <w:gridCol w:w="1097"/>
        <w:gridCol w:w="2269"/>
      </w:tblGrid>
      <w:tr w:rsidR="0019603B">
        <w:trPr>
          <w:trHeight w:val="409"/>
        </w:trPr>
        <w:tc>
          <w:tcPr>
            <w:tcW w:w="1668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402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947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269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1668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实习所在地（国家、地区）</w:t>
            </w:r>
          </w:p>
        </w:tc>
        <w:tc>
          <w:tcPr>
            <w:tcW w:w="3402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947" w:type="dxa"/>
            <w:gridSpan w:val="2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实习时间</w:t>
            </w: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（具体到日）</w:t>
            </w:r>
          </w:p>
        </w:tc>
        <w:tc>
          <w:tcPr>
            <w:tcW w:w="2269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19"/>
        </w:trPr>
        <w:tc>
          <w:tcPr>
            <w:tcW w:w="1668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实习组织</w:t>
            </w:r>
          </w:p>
        </w:tc>
        <w:tc>
          <w:tcPr>
            <w:tcW w:w="3402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947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是否已完成</w:t>
            </w:r>
          </w:p>
        </w:tc>
        <w:tc>
          <w:tcPr>
            <w:tcW w:w="2269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cantSplit/>
          <w:trHeight w:val="20"/>
        </w:trPr>
        <w:tc>
          <w:tcPr>
            <w:tcW w:w="673" w:type="dxa"/>
            <w:vMerge w:val="restart"/>
            <w:textDirection w:val="tbRlV"/>
          </w:tcPr>
          <w:p w:rsidR="0019603B" w:rsidRDefault="0019603B">
            <w:pPr>
              <w:spacing w:line="380" w:lineRule="exact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资金明细</w:t>
            </w:r>
          </w:p>
        </w:tc>
        <w:tc>
          <w:tcPr>
            <w:tcW w:w="2554" w:type="dxa"/>
            <w:gridSpan w:val="2"/>
          </w:tcPr>
          <w:p w:rsidR="0019603B" w:rsidRDefault="0019603B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</w:t>
            </w:r>
          </w:p>
        </w:tc>
        <w:tc>
          <w:tcPr>
            <w:tcW w:w="2693" w:type="dxa"/>
            <w:gridSpan w:val="2"/>
          </w:tcPr>
          <w:p w:rsidR="0019603B" w:rsidRDefault="0019603B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金额（写明币种）</w:t>
            </w:r>
          </w:p>
        </w:tc>
        <w:tc>
          <w:tcPr>
            <w:tcW w:w="3366" w:type="dxa"/>
            <w:gridSpan w:val="2"/>
          </w:tcPr>
          <w:p w:rsidR="0019603B" w:rsidRDefault="0019603B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备注（选填）</w:t>
            </w:r>
          </w:p>
        </w:tc>
      </w:tr>
      <w:tr w:rsidR="0019603B">
        <w:trPr>
          <w:trHeight w:val="94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554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生活津贴</w:t>
            </w:r>
            <w:r>
              <w:rPr>
                <w:rFonts w:eastAsia="楷体"/>
                <w:szCs w:val="21"/>
              </w:rPr>
              <w:t>（如</w:t>
            </w:r>
            <w:r>
              <w:rPr>
                <w:rFonts w:eastAsia="楷体"/>
                <w:szCs w:val="21"/>
              </w:rPr>
              <w:t>6*1800</w:t>
            </w:r>
            <w:r>
              <w:rPr>
                <w:rFonts w:eastAsia="楷体"/>
                <w:szCs w:val="21"/>
              </w:rPr>
              <w:t>欧元</w:t>
            </w:r>
            <w:r>
              <w:rPr>
                <w:rFonts w:eastAsia="楷体"/>
                <w:szCs w:val="21"/>
              </w:rPr>
              <w:t>/</w:t>
            </w:r>
            <w:r>
              <w:rPr>
                <w:rFonts w:eastAsia="楷体"/>
                <w:szCs w:val="21"/>
              </w:rPr>
              <w:t>月</w:t>
            </w:r>
            <w:r>
              <w:rPr>
                <w:rFonts w:eastAsia="楷体"/>
                <w:szCs w:val="21"/>
              </w:rPr>
              <w:t>=10800</w:t>
            </w:r>
            <w:r>
              <w:rPr>
                <w:rFonts w:eastAsia="楷体"/>
                <w:szCs w:val="21"/>
              </w:rPr>
              <w:t>欧元）</w:t>
            </w:r>
          </w:p>
        </w:tc>
        <w:tc>
          <w:tcPr>
            <w:tcW w:w="2693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336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90"/>
        </w:trPr>
        <w:tc>
          <w:tcPr>
            <w:tcW w:w="673" w:type="dxa"/>
            <w:vMerge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554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发展中国家艰苦地区补贴（参考附件）</w:t>
            </w:r>
          </w:p>
        </w:tc>
        <w:tc>
          <w:tcPr>
            <w:tcW w:w="2693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336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3227" w:type="dxa"/>
            <w:gridSpan w:val="3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总额（写明币种）</w:t>
            </w: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6059" w:type="dxa"/>
            <w:gridSpan w:val="4"/>
          </w:tcPr>
          <w:p w:rsidR="0019603B" w:rsidRDefault="0019603B">
            <w:pPr>
              <w:spacing w:line="380" w:lineRule="exact"/>
              <w:rPr>
                <w:sz w:val="24"/>
              </w:rPr>
            </w:pPr>
          </w:p>
        </w:tc>
      </w:tr>
      <w:tr w:rsidR="0019603B">
        <w:trPr>
          <w:trHeight w:val="409"/>
        </w:trPr>
        <w:tc>
          <w:tcPr>
            <w:tcW w:w="3227" w:type="dxa"/>
            <w:gridSpan w:val="3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6059" w:type="dxa"/>
            <w:gridSpan w:val="4"/>
          </w:tcPr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（请对该生实习时间、地点、所在地生活标准进行审核）</w:t>
            </w:r>
          </w:p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sz w:val="24"/>
              </w:rPr>
            </w:pPr>
          </w:p>
          <w:p w:rsidR="0019603B" w:rsidRDefault="0019603B"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负责人签名（盖章）：</w:t>
            </w:r>
          </w:p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19603B" w:rsidRDefault="0019603B">
      <w:pPr>
        <w:spacing w:line="380" w:lineRule="exact"/>
        <w:rPr>
          <w:sz w:val="24"/>
        </w:rPr>
      </w:pPr>
      <w:r>
        <w:rPr>
          <w:rFonts w:hint="eastAsia"/>
          <w:sz w:val="24"/>
        </w:rPr>
        <w:t>注：①申报者仍未开始实习的，在金额一栏填写预算费用，经审核给予资助的，将在实习出发前发放资助额度的</w:t>
      </w:r>
      <w:r>
        <w:rPr>
          <w:rFonts w:hint="eastAsia"/>
          <w:sz w:val="24"/>
        </w:rPr>
        <w:t>5</w:t>
      </w:r>
      <w:r>
        <w:rPr>
          <w:sz w:val="24"/>
        </w:rPr>
        <w:t>0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，剩余部分待实习完成提交报告评估会后发放。</w:t>
      </w:r>
    </w:p>
    <w:p w:rsidR="0019603B" w:rsidRDefault="0019603B">
      <w:pPr>
        <w:spacing w:line="380" w:lineRule="exact"/>
        <w:rPr>
          <w:sz w:val="24"/>
        </w:rPr>
      </w:pPr>
      <w:r>
        <w:rPr>
          <w:rFonts w:hint="eastAsia"/>
          <w:sz w:val="24"/>
        </w:rPr>
        <w:t>②实习期间，学生如有个人往返行程的，费用自行承担。</w:t>
      </w:r>
    </w:p>
    <w:p w:rsidR="0019603B" w:rsidRDefault="0019603B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>③实习津贴资助标准统一确定为</w:t>
      </w:r>
      <w:r>
        <w:rPr>
          <w:rFonts w:hint="eastAsia"/>
          <w:sz w:val="24"/>
        </w:rPr>
        <w:t>1800</w:t>
      </w:r>
      <w:r>
        <w:rPr>
          <w:rFonts w:hint="eastAsia"/>
          <w:sz w:val="24"/>
        </w:rPr>
        <w:t>欧元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人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月、</w:t>
      </w:r>
      <w:r>
        <w:rPr>
          <w:rFonts w:hint="eastAsia"/>
          <w:sz w:val="24"/>
        </w:rPr>
        <w:t>2400</w:t>
      </w:r>
      <w:r>
        <w:rPr>
          <w:rFonts w:hint="eastAsia"/>
          <w:sz w:val="24"/>
        </w:rPr>
        <w:t>美元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人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月、</w:t>
      </w:r>
      <w:r>
        <w:rPr>
          <w:rFonts w:hint="eastAsia"/>
          <w:sz w:val="24"/>
        </w:rPr>
        <w:t>2500</w:t>
      </w:r>
      <w:r>
        <w:rPr>
          <w:rFonts w:hint="eastAsia"/>
          <w:sz w:val="24"/>
        </w:rPr>
        <w:t>瑞士</w:t>
      </w:r>
      <w:proofErr w:type="gramStart"/>
      <w:r>
        <w:rPr>
          <w:rFonts w:hint="eastAsia"/>
          <w:sz w:val="24"/>
        </w:rPr>
        <w:t>法朗</w:t>
      </w:r>
      <w:proofErr w:type="gramEnd"/>
      <w:r>
        <w:rPr>
          <w:rFonts w:hint="eastAsia"/>
          <w:sz w:val="24"/>
        </w:rPr>
        <w:t>/</w:t>
      </w:r>
      <w:r>
        <w:rPr>
          <w:rFonts w:hint="eastAsia"/>
          <w:sz w:val="24"/>
        </w:rPr>
        <w:t>人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月。以国际组织实习发放币种确定应享受的资助标准。如实习目的国发放币种为其他币种，按美元标准发放。</w:t>
      </w:r>
    </w:p>
    <w:p w:rsidR="0019603B" w:rsidRDefault="0019603B">
      <w:pPr>
        <w:spacing w:line="380" w:lineRule="exact"/>
        <w:rPr>
          <w:rFonts w:hint="eastAsia"/>
          <w:sz w:val="28"/>
        </w:rPr>
      </w:pPr>
      <w:r>
        <w:rPr>
          <w:sz w:val="24"/>
        </w:rPr>
        <w:br w:type="page"/>
      </w:r>
      <w:r>
        <w:rPr>
          <w:rFonts w:hint="eastAsia"/>
          <w:sz w:val="28"/>
        </w:rPr>
        <w:lastRenderedPageBreak/>
        <w:t>附件：</w:t>
      </w:r>
    </w:p>
    <w:p w:rsidR="0051499B" w:rsidRDefault="0051499B">
      <w:pPr>
        <w:spacing w:line="380" w:lineRule="exact"/>
        <w:rPr>
          <w:sz w:val="28"/>
        </w:rPr>
      </w:pPr>
    </w:p>
    <w:p w:rsidR="0019603B" w:rsidRPr="0051499B" w:rsidRDefault="0019603B" w:rsidP="0051499B">
      <w:pPr>
        <w:spacing w:line="380" w:lineRule="exact"/>
        <w:jc w:val="center"/>
        <w:rPr>
          <w:rFonts w:ascii="黑体" w:eastAsia="黑体" w:hAnsi="黑体"/>
          <w:sz w:val="32"/>
          <w:szCs w:val="32"/>
        </w:rPr>
      </w:pPr>
      <w:r w:rsidRPr="0051499B">
        <w:rPr>
          <w:rFonts w:ascii="黑体" w:eastAsia="黑体" w:hAnsi="黑体" w:hint="eastAsia"/>
          <w:sz w:val="32"/>
          <w:szCs w:val="32"/>
        </w:rPr>
        <w:t>国家公派留学人员艰苦地区补贴标准</w:t>
      </w:r>
    </w:p>
    <w:p w:rsidR="0051499B" w:rsidRDefault="0051499B">
      <w:pPr>
        <w:spacing w:line="380" w:lineRule="exact"/>
        <w:rPr>
          <w:rFonts w:hint="eastAsia"/>
          <w:b/>
          <w:sz w:val="28"/>
        </w:rPr>
      </w:pPr>
    </w:p>
    <w:p w:rsidR="0019603B" w:rsidRDefault="0019603B">
      <w:pPr>
        <w:spacing w:line="380" w:lineRule="exact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一类：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2</w:t>
      </w:r>
      <w:r>
        <w:rPr>
          <w:sz w:val="28"/>
        </w:rPr>
        <w:t>20</w:t>
      </w:r>
      <w:r>
        <w:rPr>
          <w:rFonts w:hint="eastAsia"/>
          <w:sz w:val="28"/>
        </w:rPr>
        <w:t>美元</w:t>
      </w:r>
      <w:r>
        <w:rPr>
          <w:rFonts w:hint="eastAsia"/>
          <w:sz w:val="28"/>
        </w:rPr>
        <w:t>/</w:t>
      </w:r>
      <w:r>
        <w:rPr>
          <w:sz w:val="28"/>
        </w:rPr>
        <w:t>190</w:t>
      </w:r>
      <w:r>
        <w:rPr>
          <w:rFonts w:hint="eastAsia"/>
          <w:sz w:val="28"/>
        </w:rPr>
        <w:t>欧元</w:t>
      </w:r>
    </w:p>
    <w:p w:rsidR="0019603B" w:rsidRDefault="0019603B" w:rsidP="0051499B">
      <w:pPr>
        <w:spacing w:line="380" w:lineRule="exact"/>
        <w:ind w:leftChars="266" w:left="1679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亚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洲：朝鲜，格鲁吉亚，哈萨克斯坦，吉尔吉斯斯坦，乌兹别克斯坦，亚美尼亚，伊朗，印度，印度尼西亚</w:t>
      </w:r>
    </w:p>
    <w:p w:rsidR="0051499B" w:rsidRDefault="00D00ABA" w:rsidP="0051499B">
      <w:pPr>
        <w:spacing w:line="380" w:lineRule="exact"/>
        <w:ind w:leftChars="266" w:left="1679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非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洲：阿尔及利亚，埃及，博茨瓦纳，肯尼亚，莱索托，纳米比亚，赞比亚</w:t>
      </w:r>
    </w:p>
    <w:p w:rsidR="00D00ABA" w:rsidRDefault="00D00ABA" w:rsidP="0051499B">
      <w:pPr>
        <w:spacing w:line="38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欧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洲：白俄罗斯，乌克兰，波黑（欧元）</w:t>
      </w:r>
    </w:p>
    <w:p w:rsidR="00D00ABA" w:rsidRDefault="00D00ABA" w:rsidP="0051499B">
      <w:pPr>
        <w:spacing w:line="380" w:lineRule="exact"/>
        <w:ind w:leftChars="266" w:left="1679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美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洲：安提瓜和巴布达，秘鲁，多米尼加，多米尼克，格林纳达，哥斯达黎加古巴，圣卢西亚，委内瑞拉</w:t>
      </w:r>
    </w:p>
    <w:p w:rsidR="00D00ABA" w:rsidRDefault="00D00ABA" w:rsidP="0051499B">
      <w:pPr>
        <w:spacing w:line="38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大洋洲：斐济，</w:t>
      </w:r>
      <w:proofErr w:type="gramStart"/>
      <w:r>
        <w:rPr>
          <w:rFonts w:hint="eastAsia"/>
          <w:sz w:val="28"/>
        </w:rPr>
        <w:t>萨</w:t>
      </w:r>
      <w:proofErr w:type="gramEnd"/>
      <w:r>
        <w:rPr>
          <w:rFonts w:hint="eastAsia"/>
          <w:sz w:val="28"/>
        </w:rPr>
        <w:t>摩亚</w:t>
      </w:r>
    </w:p>
    <w:p w:rsidR="00D00ABA" w:rsidRDefault="00D00ABA" w:rsidP="00D00ABA">
      <w:pPr>
        <w:spacing w:line="380" w:lineRule="exact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二类：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330</w:t>
      </w:r>
      <w:r>
        <w:rPr>
          <w:rFonts w:hint="eastAsia"/>
          <w:sz w:val="28"/>
        </w:rPr>
        <w:t>美元</w:t>
      </w:r>
      <w:r>
        <w:rPr>
          <w:rFonts w:hint="eastAsia"/>
          <w:sz w:val="28"/>
        </w:rPr>
        <w:t>/290</w:t>
      </w:r>
      <w:r>
        <w:rPr>
          <w:rFonts w:hint="eastAsia"/>
          <w:sz w:val="28"/>
        </w:rPr>
        <w:t>欧元</w:t>
      </w:r>
    </w:p>
    <w:p w:rsidR="00D00ABA" w:rsidRDefault="00D00ABA" w:rsidP="0051499B">
      <w:pPr>
        <w:spacing w:line="380" w:lineRule="exact"/>
        <w:ind w:leftChars="260" w:left="1666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亚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洲：巴基斯坦，巴勒斯坦，柬埔寨，老挝，马尔代夫，缅甸，斯里兰卡，塔吉克斯坦，土库曼斯坦，叙利亚，越南，蒙古</w:t>
      </w:r>
    </w:p>
    <w:p w:rsidR="00D00ABA" w:rsidRDefault="00D00ABA" w:rsidP="0051499B">
      <w:pPr>
        <w:spacing w:line="380" w:lineRule="exact"/>
        <w:ind w:leftChars="260" w:left="1666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非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洲：布隆迪，津巴布韦，卢旺达，马达加斯加，莫桑比克，塞内加尔，坦桑尼亚，乌干达</w:t>
      </w:r>
    </w:p>
    <w:p w:rsidR="00D00ABA" w:rsidRDefault="00D00ABA" w:rsidP="0051499B">
      <w:pPr>
        <w:spacing w:line="380" w:lineRule="exact"/>
        <w:ind w:leftChars="260" w:left="1666" w:hangingChars="400" w:hanging="1120"/>
        <w:rPr>
          <w:rFonts w:hint="eastAsia"/>
          <w:sz w:val="28"/>
        </w:rPr>
      </w:pPr>
      <w:r>
        <w:rPr>
          <w:rFonts w:hint="eastAsia"/>
          <w:sz w:val="28"/>
        </w:rPr>
        <w:t>欧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洲：阿尔巴尼亚（欧元），黑山（欧元），马其顿（欧元），塞尔维亚（欧元）</w:t>
      </w:r>
    </w:p>
    <w:p w:rsidR="00D00ABA" w:rsidRDefault="00D00ABA" w:rsidP="0051499B">
      <w:pPr>
        <w:spacing w:line="38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美</w:t>
      </w:r>
      <w:r w:rsidR="0051499B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洲：墨西哥，苏里南</w:t>
      </w:r>
    </w:p>
    <w:p w:rsidR="00D00ABA" w:rsidRDefault="00D00ABA" w:rsidP="0051499B">
      <w:pPr>
        <w:spacing w:line="380" w:lineRule="exact"/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大洋洲：马绍尔，密克罗尼西亚，汤加，瓦努阿图</w:t>
      </w:r>
    </w:p>
    <w:p w:rsidR="00D00ABA" w:rsidRDefault="00D00ABA" w:rsidP="00D00ABA">
      <w:pPr>
        <w:spacing w:line="380" w:lineRule="exact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三类：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460</w:t>
      </w:r>
      <w:r>
        <w:rPr>
          <w:rFonts w:hint="eastAsia"/>
          <w:sz w:val="28"/>
        </w:rPr>
        <w:t>美元</w:t>
      </w:r>
    </w:p>
    <w:p w:rsidR="00D00ABA" w:rsidRDefault="0051499B" w:rsidP="00D00ABA">
      <w:pPr>
        <w:spacing w:line="380" w:lineRule="exact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D00ABA">
        <w:rPr>
          <w:rFonts w:hint="eastAsia"/>
          <w:sz w:val="28"/>
        </w:rPr>
        <w:t>亚</w:t>
      </w:r>
      <w:r>
        <w:rPr>
          <w:rFonts w:hint="eastAsia"/>
          <w:sz w:val="28"/>
        </w:rPr>
        <w:t xml:space="preserve">  </w:t>
      </w:r>
      <w:r w:rsidR="00D00ABA">
        <w:rPr>
          <w:rFonts w:hint="eastAsia"/>
          <w:sz w:val="28"/>
        </w:rPr>
        <w:t>洲：东帝汶，也门</w:t>
      </w:r>
    </w:p>
    <w:p w:rsidR="00303F6D" w:rsidRDefault="0051499B" w:rsidP="0051499B">
      <w:pPr>
        <w:tabs>
          <w:tab w:val="left" w:pos="709"/>
          <w:tab w:val="left" w:pos="851"/>
        </w:tabs>
        <w:spacing w:line="380" w:lineRule="exact"/>
        <w:ind w:left="1840" w:hangingChars="657" w:hanging="184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非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洲：埃塞俄比亚，安哥拉，贝宁，赤道几内亚，多哥，厄立特里亚，佛得角，冈比亚，刚果（布），加纳，加蓬，科摩罗，科特迪瓦，马拉维，尼日利亚，圣美多和普林西比，喀麦隆</w:t>
      </w:r>
    </w:p>
    <w:p w:rsidR="00303F6D" w:rsidRDefault="0051499B" w:rsidP="00303F6D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美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洲：厄瓜多尔，哥伦比亚，圭亚那</w:t>
      </w:r>
    </w:p>
    <w:p w:rsidR="00303F6D" w:rsidRDefault="0051499B" w:rsidP="00303F6D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大洋洲：巴布亚新几内亚</w:t>
      </w:r>
    </w:p>
    <w:p w:rsidR="00303F6D" w:rsidRDefault="00303F6D" w:rsidP="0051499B">
      <w:pPr>
        <w:spacing w:line="380" w:lineRule="exact"/>
        <w:ind w:left="1566" w:hangingChars="557" w:hanging="1566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四类：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590</w:t>
      </w:r>
      <w:r>
        <w:rPr>
          <w:rFonts w:hint="eastAsia"/>
          <w:sz w:val="28"/>
        </w:rPr>
        <w:t>美元</w:t>
      </w:r>
    </w:p>
    <w:p w:rsidR="00303F6D" w:rsidRDefault="0051499B" w:rsidP="00303F6D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亚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洲：阿富汗，孟加拉国，尼泊尔</w:t>
      </w:r>
    </w:p>
    <w:p w:rsidR="00303F6D" w:rsidRDefault="0051499B" w:rsidP="0051499B">
      <w:pPr>
        <w:spacing w:line="380" w:lineRule="exact"/>
        <w:ind w:left="1840" w:hangingChars="657" w:hanging="184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非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洲：刚果（金），吉布提，几内亚，利比亚，马里，毛里塔尼亚，塞拉利昂，苏丹</w:t>
      </w:r>
    </w:p>
    <w:p w:rsidR="00303F6D" w:rsidRDefault="0051499B" w:rsidP="00303F6D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 w:rsidR="00303F6D">
        <w:rPr>
          <w:rFonts w:hint="eastAsia"/>
          <w:sz w:val="28"/>
        </w:rPr>
        <w:t>美</w:t>
      </w:r>
      <w:r>
        <w:rPr>
          <w:rFonts w:hint="eastAsia"/>
          <w:sz w:val="28"/>
        </w:rPr>
        <w:t xml:space="preserve">  </w:t>
      </w:r>
      <w:r w:rsidR="00303F6D">
        <w:rPr>
          <w:rFonts w:hint="eastAsia"/>
          <w:sz w:val="28"/>
        </w:rPr>
        <w:t>洲：海地</w:t>
      </w:r>
    </w:p>
    <w:p w:rsidR="00303F6D" w:rsidRDefault="00303F6D" w:rsidP="0051499B">
      <w:pPr>
        <w:spacing w:line="380" w:lineRule="exact"/>
        <w:ind w:left="1566" w:hangingChars="557" w:hanging="1566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五类：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590</w:t>
      </w:r>
      <w:r>
        <w:rPr>
          <w:rFonts w:hint="eastAsia"/>
          <w:sz w:val="28"/>
        </w:rPr>
        <w:t>美元</w:t>
      </w:r>
    </w:p>
    <w:p w:rsidR="0051499B" w:rsidRDefault="0051499B" w:rsidP="0051499B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亚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洲：伊拉克</w:t>
      </w:r>
    </w:p>
    <w:p w:rsidR="0051499B" w:rsidRDefault="0051499B" w:rsidP="0051499B">
      <w:pPr>
        <w:spacing w:line="380" w:lineRule="exact"/>
        <w:ind w:left="1560" w:hangingChars="557" w:hanging="1560"/>
        <w:rPr>
          <w:rFonts w:hint="eastAsia"/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非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洲：几内亚比绍，南苏丹，尼日尔，索马里，乍得，中非</w:t>
      </w:r>
    </w:p>
    <w:p w:rsidR="0051499B" w:rsidRDefault="0051499B" w:rsidP="0051499B">
      <w:pPr>
        <w:spacing w:line="380" w:lineRule="exact"/>
        <w:ind w:left="1566" w:hangingChars="557" w:hanging="1566"/>
        <w:rPr>
          <w:rFonts w:hint="eastAsia"/>
          <w:sz w:val="28"/>
        </w:rPr>
      </w:pPr>
      <w:r w:rsidRPr="0051499B">
        <w:rPr>
          <w:rFonts w:hint="eastAsia"/>
          <w:b/>
          <w:sz w:val="28"/>
        </w:rPr>
        <w:t>六类：</w:t>
      </w:r>
      <w:r>
        <w:rPr>
          <w:rFonts w:hint="eastAsia"/>
          <w:sz w:val="28"/>
        </w:rPr>
        <w:t>每人每月</w:t>
      </w:r>
      <w:r>
        <w:rPr>
          <w:rFonts w:hint="eastAsia"/>
          <w:sz w:val="28"/>
        </w:rPr>
        <w:t>920</w:t>
      </w:r>
      <w:r>
        <w:rPr>
          <w:rFonts w:hint="eastAsia"/>
          <w:sz w:val="28"/>
        </w:rPr>
        <w:t>美元</w:t>
      </w:r>
    </w:p>
    <w:p w:rsidR="005B1DB8" w:rsidRDefault="0051499B" w:rsidP="009E5D05">
      <w:pPr>
        <w:spacing w:line="380" w:lineRule="exact"/>
        <w:ind w:left="1560" w:hangingChars="557" w:hanging="1560"/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美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洲：玻利维亚</w:t>
      </w:r>
    </w:p>
    <w:p w:rsidR="005B1DB8" w:rsidRDefault="005B1DB8" w:rsidP="005B1DB8">
      <w:pPr>
        <w:jc w:val="center"/>
        <w:rPr>
          <w:rFonts w:ascii="黑体" w:eastAsia="黑体"/>
          <w:sz w:val="36"/>
        </w:rPr>
      </w:pPr>
      <w:r>
        <w:rPr>
          <w:sz w:val="28"/>
        </w:rPr>
        <w:br w:type="page"/>
      </w:r>
      <w:r>
        <w:rPr>
          <w:rFonts w:ascii="黑体" w:eastAsia="黑体" w:hint="eastAsia"/>
          <w:sz w:val="36"/>
        </w:rPr>
        <w:lastRenderedPageBreak/>
        <w:t>复旦大学“荣昶高级学者”</w:t>
      </w:r>
    </w:p>
    <w:p w:rsidR="005B1DB8" w:rsidRDefault="005B1DB8" w:rsidP="005B1DB8">
      <w:pPr>
        <w:jc w:val="center"/>
        <w:rPr>
          <w:rFonts w:ascii="黑体" w:eastAsia="黑体" w:hint="eastAsia"/>
          <w:sz w:val="36"/>
        </w:rPr>
      </w:pPr>
    </w:p>
    <w:p w:rsidR="003B6813" w:rsidRDefault="005B1DB8" w:rsidP="009B7A72">
      <w:pPr>
        <w:jc w:val="center"/>
        <w:rPr>
          <w:rFonts w:ascii="黑体" w:eastAsia="黑体" w:hint="eastAsia"/>
          <w:sz w:val="36"/>
        </w:rPr>
      </w:pPr>
      <w:r>
        <w:rPr>
          <w:rFonts w:ascii="黑体" w:eastAsia="黑体" w:hint="eastAsia"/>
          <w:sz w:val="36"/>
        </w:rPr>
        <w:t>资助费用申报表（</w:t>
      </w:r>
      <w:r w:rsidR="00F80635">
        <w:rPr>
          <w:rFonts w:ascii="黑体" w:eastAsia="黑体" w:hint="eastAsia"/>
          <w:sz w:val="36"/>
        </w:rPr>
        <w:t>线上</w:t>
      </w:r>
      <w:r>
        <w:rPr>
          <w:rFonts w:ascii="黑体" w:eastAsia="黑体" w:hint="eastAsia"/>
          <w:sz w:val="36"/>
        </w:rPr>
        <w:t>实习）</w:t>
      </w:r>
    </w:p>
    <w:p w:rsidR="00814E4F" w:rsidRDefault="00814E4F" w:rsidP="005B1DB8">
      <w:pPr>
        <w:tabs>
          <w:tab w:val="left" w:pos="142"/>
          <w:tab w:val="right" w:pos="8647"/>
        </w:tabs>
        <w:ind w:leftChars="67" w:left="141" w:right="-2"/>
        <w:jc w:val="center"/>
        <w:rPr>
          <w:rFonts w:ascii="黑体" w:eastAsia="黑体"/>
          <w:sz w:val="24"/>
        </w:rPr>
      </w:pPr>
    </w:p>
    <w:p w:rsidR="005B1DB8" w:rsidRDefault="005B1DB8" w:rsidP="005B1DB8">
      <w:pPr>
        <w:tabs>
          <w:tab w:val="left" w:pos="142"/>
          <w:tab w:val="right" w:pos="8647"/>
        </w:tabs>
        <w:ind w:leftChars="67" w:left="141" w:right="-2"/>
        <w:jc w:val="center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学校：__________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学院：__________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专业：_________</w:t>
      </w:r>
      <w:r>
        <w:rPr>
          <w:rFonts w:ascii="黑体" w:eastAsia="黑体"/>
          <w:sz w:val="24"/>
        </w:rPr>
        <w:t>__</w:t>
      </w:r>
      <w:r>
        <w:rPr>
          <w:rFonts w:ascii="黑体" w:eastAsia="黑体" w:hint="eastAsia"/>
          <w:sz w:val="24"/>
        </w:rPr>
        <w:t>学号：____________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1703"/>
        <w:gridCol w:w="2835"/>
        <w:gridCol w:w="2127"/>
        <w:gridCol w:w="1948"/>
      </w:tblGrid>
      <w:tr w:rsidR="005B1DB8" w:rsidTr="00F3733E">
        <w:trPr>
          <w:trHeight w:val="409"/>
        </w:trPr>
        <w:tc>
          <w:tcPr>
            <w:tcW w:w="2376" w:type="dxa"/>
            <w:gridSpan w:val="2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835" w:type="dxa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127" w:type="dxa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948" w:type="dxa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5B1DB8" w:rsidTr="00F3733E">
        <w:trPr>
          <w:trHeight w:val="409"/>
        </w:trPr>
        <w:tc>
          <w:tcPr>
            <w:tcW w:w="2376" w:type="dxa"/>
            <w:gridSpan w:val="2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实习所在地</w:t>
            </w:r>
          </w:p>
        </w:tc>
        <w:tc>
          <w:tcPr>
            <w:tcW w:w="2835" w:type="dxa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127" w:type="dxa"/>
          </w:tcPr>
          <w:p w:rsidR="005B1DB8" w:rsidRDefault="005B1DB8" w:rsidP="00F3733E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实习时间</w:t>
            </w:r>
          </w:p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（具体到日）</w:t>
            </w:r>
          </w:p>
        </w:tc>
        <w:tc>
          <w:tcPr>
            <w:tcW w:w="1948" w:type="dxa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5B1DB8" w:rsidTr="00F3733E">
        <w:trPr>
          <w:trHeight w:val="419"/>
        </w:trPr>
        <w:tc>
          <w:tcPr>
            <w:tcW w:w="2376" w:type="dxa"/>
            <w:gridSpan w:val="2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实习组织</w:t>
            </w:r>
          </w:p>
        </w:tc>
        <w:tc>
          <w:tcPr>
            <w:tcW w:w="2835" w:type="dxa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127" w:type="dxa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是否已完成</w:t>
            </w:r>
          </w:p>
        </w:tc>
        <w:tc>
          <w:tcPr>
            <w:tcW w:w="1948" w:type="dxa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677274" w:rsidTr="00F3733E">
        <w:trPr>
          <w:trHeight w:val="419"/>
        </w:trPr>
        <w:tc>
          <w:tcPr>
            <w:tcW w:w="673" w:type="dxa"/>
            <w:vMerge w:val="restart"/>
            <w:textDirection w:val="tbRlV"/>
          </w:tcPr>
          <w:p w:rsidR="00677274" w:rsidRDefault="00677274" w:rsidP="00F3733E">
            <w:pPr>
              <w:spacing w:line="380" w:lineRule="exact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资金明细</w:t>
            </w:r>
          </w:p>
        </w:tc>
        <w:tc>
          <w:tcPr>
            <w:tcW w:w="1703" w:type="dxa"/>
          </w:tcPr>
          <w:p w:rsidR="00677274" w:rsidRDefault="00677274" w:rsidP="00F3733E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</w:t>
            </w:r>
          </w:p>
        </w:tc>
        <w:tc>
          <w:tcPr>
            <w:tcW w:w="2835" w:type="dxa"/>
          </w:tcPr>
          <w:p w:rsidR="00677274" w:rsidRDefault="00677274" w:rsidP="00F3733E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金额（单位：人民币）</w:t>
            </w:r>
          </w:p>
        </w:tc>
        <w:tc>
          <w:tcPr>
            <w:tcW w:w="4075" w:type="dxa"/>
            <w:gridSpan w:val="2"/>
          </w:tcPr>
          <w:p w:rsidR="00677274" w:rsidRDefault="00677274" w:rsidP="00F3733E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备注（选填）</w:t>
            </w:r>
          </w:p>
        </w:tc>
      </w:tr>
      <w:tr w:rsidR="00677274" w:rsidTr="00F3733E">
        <w:trPr>
          <w:trHeight w:val="90"/>
        </w:trPr>
        <w:tc>
          <w:tcPr>
            <w:tcW w:w="673" w:type="dxa"/>
            <w:vMerge/>
          </w:tcPr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677274" w:rsidRDefault="00E40E85" w:rsidP="0067727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生活津贴</w:t>
            </w:r>
          </w:p>
        </w:tc>
        <w:tc>
          <w:tcPr>
            <w:tcW w:w="2835" w:type="dxa"/>
          </w:tcPr>
          <w:p w:rsidR="00E40E85" w:rsidRDefault="00E40E85" w:rsidP="00E40E8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（例：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*</w:t>
            </w:r>
            <w:r>
              <w:rPr>
                <w:sz w:val="24"/>
              </w:rPr>
              <w:t>1000</w:t>
            </w:r>
            <w:r>
              <w:rPr>
                <w:rFonts w:hint="eastAsia"/>
                <w:sz w:val="24"/>
              </w:rPr>
              <w:t>=</w:t>
            </w:r>
            <w:r>
              <w:rPr>
                <w:sz w:val="24"/>
              </w:rPr>
              <w:t>5000</w:t>
            </w:r>
            <w:r>
              <w:rPr>
                <w:rFonts w:hint="eastAsia"/>
                <w:sz w:val="24"/>
              </w:rPr>
              <w:t>人民币）</w:t>
            </w:r>
          </w:p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4075" w:type="dxa"/>
            <w:gridSpan w:val="2"/>
          </w:tcPr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677274" w:rsidTr="00F3733E">
        <w:trPr>
          <w:trHeight w:val="90"/>
        </w:trPr>
        <w:tc>
          <w:tcPr>
            <w:tcW w:w="673" w:type="dxa"/>
            <w:vMerge/>
          </w:tcPr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人身意外伤害保险</w:t>
            </w:r>
          </w:p>
        </w:tc>
        <w:tc>
          <w:tcPr>
            <w:tcW w:w="2835" w:type="dxa"/>
          </w:tcPr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4075" w:type="dxa"/>
            <w:gridSpan w:val="2"/>
          </w:tcPr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677274" w:rsidTr="00F3733E">
        <w:trPr>
          <w:trHeight w:val="90"/>
        </w:trPr>
        <w:tc>
          <w:tcPr>
            <w:tcW w:w="673" w:type="dxa"/>
            <w:vMerge/>
          </w:tcPr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677274" w:rsidRDefault="00E40E85" w:rsidP="0067727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医疗保险费</w:t>
            </w:r>
          </w:p>
        </w:tc>
        <w:tc>
          <w:tcPr>
            <w:tcW w:w="2835" w:type="dxa"/>
          </w:tcPr>
          <w:p w:rsidR="00677274" w:rsidRDefault="00677274" w:rsidP="00E40E85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4075" w:type="dxa"/>
            <w:gridSpan w:val="2"/>
          </w:tcPr>
          <w:p w:rsidR="00677274" w:rsidRDefault="00677274" w:rsidP="00677274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5B1DB8" w:rsidTr="00F3733E">
        <w:trPr>
          <w:trHeight w:val="409"/>
        </w:trPr>
        <w:tc>
          <w:tcPr>
            <w:tcW w:w="2376" w:type="dxa"/>
            <w:gridSpan w:val="2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其他费用（请列举，包括单价</w:t>
            </w:r>
            <w:r>
              <w:rPr>
                <w:rFonts w:hint="eastAsia"/>
                <w:sz w:val="24"/>
              </w:rPr>
              <w:t>+</w:t>
            </w:r>
            <w:r>
              <w:rPr>
                <w:rFonts w:hint="eastAsia"/>
                <w:sz w:val="24"/>
              </w:rPr>
              <w:t>数目）</w:t>
            </w:r>
          </w:p>
        </w:tc>
        <w:tc>
          <w:tcPr>
            <w:tcW w:w="6910" w:type="dxa"/>
            <w:gridSpan w:val="3"/>
          </w:tcPr>
          <w:p w:rsidR="005B1DB8" w:rsidRDefault="005B1DB8" w:rsidP="00F3733E">
            <w:pPr>
              <w:spacing w:line="380" w:lineRule="exact"/>
              <w:rPr>
                <w:sz w:val="24"/>
              </w:rPr>
            </w:pPr>
          </w:p>
          <w:p w:rsidR="005B1DB8" w:rsidRDefault="005B1DB8" w:rsidP="00F3733E">
            <w:pPr>
              <w:spacing w:line="380" w:lineRule="exact"/>
              <w:rPr>
                <w:sz w:val="24"/>
              </w:rPr>
            </w:pPr>
          </w:p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5B1DB8" w:rsidTr="00F3733E">
        <w:trPr>
          <w:trHeight w:val="409"/>
        </w:trPr>
        <w:tc>
          <w:tcPr>
            <w:tcW w:w="2376" w:type="dxa"/>
            <w:gridSpan w:val="2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总额（单位：人民币）</w:t>
            </w:r>
          </w:p>
        </w:tc>
        <w:tc>
          <w:tcPr>
            <w:tcW w:w="6910" w:type="dxa"/>
            <w:gridSpan w:val="3"/>
          </w:tcPr>
          <w:p w:rsidR="005B1DB8" w:rsidRDefault="005B1DB8" w:rsidP="00F3733E">
            <w:pPr>
              <w:spacing w:line="380" w:lineRule="exact"/>
              <w:rPr>
                <w:sz w:val="24"/>
              </w:rPr>
            </w:pPr>
          </w:p>
        </w:tc>
      </w:tr>
      <w:tr w:rsidR="005B1DB8" w:rsidTr="00F3733E">
        <w:trPr>
          <w:trHeight w:val="409"/>
        </w:trPr>
        <w:tc>
          <w:tcPr>
            <w:tcW w:w="2376" w:type="dxa"/>
            <w:gridSpan w:val="2"/>
          </w:tcPr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6910" w:type="dxa"/>
            <w:gridSpan w:val="3"/>
          </w:tcPr>
          <w:p w:rsidR="005B1DB8" w:rsidRDefault="005B1DB8" w:rsidP="00F3733E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（请对该生实习时间、地点、所在地生活标准进行审核）</w:t>
            </w:r>
          </w:p>
          <w:p w:rsidR="005B1DB8" w:rsidRDefault="005B1DB8" w:rsidP="00F3733E">
            <w:pPr>
              <w:spacing w:line="380" w:lineRule="exact"/>
              <w:rPr>
                <w:sz w:val="24"/>
              </w:rPr>
            </w:pPr>
          </w:p>
          <w:p w:rsidR="005B1DB8" w:rsidRDefault="005B1DB8" w:rsidP="00F3733E">
            <w:pPr>
              <w:spacing w:line="380" w:lineRule="exact"/>
              <w:rPr>
                <w:sz w:val="24"/>
              </w:rPr>
            </w:pPr>
          </w:p>
          <w:p w:rsidR="005B1DB8" w:rsidRDefault="005B1DB8" w:rsidP="00F3733E"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负责人签名（盖章）：</w:t>
            </w:r>
          </w:p>
          <w:p w:rsidR="005B1DB8" w:rsidRDefault="005B1DB8" w:rsidP="00F3733E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B1DB8" w:rsidRDefault="005B1DB8" w:rsidP="005B1DB8">
      <w:pPr>
        <w:spacing w:line="380" w:lineRule="exact"/>
        <w:rPr>
          <w:sz w:val="24"/>
        </w:rPr>
      </w:pPr>
      <w:r>
        <w:rPr>
          <w:rFonts w:hint="eastAsia"/>
          <w:sz w:val="24"/>
        </w:rPr>
        <w:t>注：①申报者仍未开始实习的，在金额一栏填写预算费用，经审核给予资助的，将在实习出发前发放资助额度的</w:t>
      </w:r>
      <w:r>
        <w:rPr>
          <w:rFonts w:hint="eastAsia"/>
          <w:sz w:val="24"/>
        </w:rPr>
        <w:t>5</w:t>
      </w:r>
      <w:r>
        <w:rPr>
          <w:sz w:val="24"/>
        </w:rPr>
        <w:t>0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，剩余部分待实习完成提交报告评估会后发放。</w:t>
      </w:r>
    </w:p>
    <w:p w:rsidR="005B1DB8" w:rsidRDefault="005B1DB8" w:rsidP="005B1DB8">
      <w:pPr>
        <w:spacing w:line="380" w:lineRule="exact"/>
        <w:rPr>
          <w:rFonts w:hint="eastAsia"/>
          <w:sz w:val="24"/>
        </w:rPr>
      </w:pPr>
      <w:r>
        <w:rPr>
          <w:rFonts w:hint="eastAsia"/>
          <w:sz w:val="24"/>
        </w:rPr>
        <w:t>②实习期间，学生如有个人往返行程的，费用自行承担。</w:t>
      </w:r>
    </w:p>
    <w:p w:rsidR="0019603B" w:rsidRPr="009E5D05" w:rsidRDefault="0019603B" w:rsidP="005B1DB8">
      <w:pPr>
        <w:spacing w:line="380" w:lineRule="exact"/>
        <w:rPr>
          <w:rFonts w:hint="eastAsia"/>
          <w:sz w:val="28"/>
        </w:rPr>
      </w:pPr>
    </w:p>
    <w:sectPr w:rsidR="0019603B" w:rsidRPr="009E5D05">
      <w:pgSz w:w="11906" w:h="16838"/>
      <w:pgMar w:top="1134" w:right="1418" w:bottom="779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264"/>
    <w:rsid w:val="0000477C"/>
    <w:rsid w:val="000523D5"/>
    <w:rsid w:val="00053DE9"/>
    <w:rsid w:val="000957BF"/>
    <w:rsid w:val="000D48E1"/>
    <w:rsid w:val="000D6632"/>
    <w:rsid w:val="000D682E"/>
    <w:rsid w:val="000E409B"/>
    <w:rsid w:val="00102264"/>
    <w:rsid w:val="001053C7"/>
    <w:rsid w:val="001063BF"/>
    <w:rsid w:val="00114FC3"/>
    <w:rsid w:val="001176DE"/>
    <w:rsid w:val="00141EF4"/>
    <w:rsid w:val="001945F0"/>
    <w:rsid w:val="0019603B"/>
    <w:rsid w:val="00196AB9"/>
    <w:rsid w:val="00197F7F"/>
    <w:rsid w:val="001B3C9D"/>
    <w:rsid w:val="001C6708"/>
    <w:rsid w:val="001F6BF2"/>
    <w:rsid w:val="0020123E"/>
    <w:rsid w:val="002047CB"/>
    <w:rsid w:val="00212F95"/>
    <w:rsid w:val="00220199"/>
    <w:rsid w:val="00225619"/>
    <w:rsid w:val="00242510"/>
    <w:rsid w:val="00255CF8"/>
    <w:rsid w:val="00263CEE"/>
    <w:rsid w:val="00271B73"/>
    <w:rsid w:val="002C7B05"/>
    <w:rsid w:val="002E702E"/>
    <w:rsid w:val="002F4561"/>
    <w:rsid w:val="002F6068"/>
    <w:rsid w:val="00303F6D"/>
    <w:rsid w:val="00304882"/>
    <w:rsid w:val="003060F3"/>
    <w:rsid w:val="003372E3"/>
    <w:rsid w:val="00342A09"/>
    <w:rsid w:val="00376FBC"/>
    <w:rsid w:val="003B6813"/>
    <w:rsid w:val="003D36BA"/>
    <w:rsid w:val="003D4587"/>
    <w:rsid w:val="003F2FB9"/>
    <w:rsid w:val="00401479"/>
    <w:rsid w:val="004044DB"/>
    <w:rsid w:val="0040552C"/>
    <w:rsid w:val="00413181"/>
    <w:rsid w:val="00415E3B"/>
    <w:rsid w:val="00433687"/>
    <w:rsid w:val="0044674B"/>
    <w:rsid w:val="00450B07"/>
    <w:rsid w:val="004568C7"/>
    <w:rsid w:val="00465842"/>
    <w:rsid w:val="0047472E"/>
    <w:rsid w:val="004828FE"/>
    <w:rsid w:val="004D6807"/>
    <w:rsid w:val="004E4328"/>
    <w:rsid w:val="004F12D8"/>
    <w:rsid w:val="0051499B"/>
    <w:rsid w:val="005242EE"/>
    <w:rsid w:val="005361BF"/>
    <w:rsid w:val="00560B41"/>
    <w:rsid w:val="00570C1C"/>
    <w:rsid w:val="00581D55"/>
    <w:rsid w:val="00582166"/>
    <w:rsid w:val="005966C3"/>
    <w:rsid w:val="005A22E3"/>
    <w:rsid w:val="005A4998"/>
    <w:rsid w:val="005A52FD"/>
    <w:rsid w:val="005A79B1"/>
    <w:rsid w:val="005A7F4B"/>
    <w:rsid w:val="005B0714"/>
    <w:rsid w:val="005B1DB8"/>
    <w:rsid w:val="005B5CB9"/>
    <w:rsid w:val="005C2AFE"/>
    <w:rsid w:val="005F4E85"/>
    <w:rsid w:val="00607EDE"/>
    <w:rsid w:val="00622C83"/>
    <w:rsid w:val="00625975"/>
    <w:rsid w:val="00663AE3"/>
    <w:rsid w:val="006646CD"/>
    <w:rsid w:val="00665D11"/>
    <w:rsid w:val="0067010D"/>
    <w:rsid w:val="006771A2"/>
    <w:rsid w:val="00677274"/>
    <w:rsid w:val="006775FF"/>
    <w:rsid w:val="00687EB4"/>
    <w:rsid w:val="006A2472"/>
    <w:rsid w:val="006C6E64"/>
    <w:rsid w:val="007014B7"/>
    <w:rsid w:val="00714C6C"/>
    <w:rsid w:val="00725420"/>
    <w:rsid w:val="00726ED3"/>
    <w:rsid w:val="00745EE5"/>
    <w:rsid w:val="007522A1"/>
    <w:rsid w:val="00783CD7"/>
    <w:rsid w:val="007877D9"/>
    <w:rsid w:val="007C20F4"/>
    <w:rsid w:val="007F5144"/>
    <w:rsid w:val="00811070"/>
    <w:rsid w:val="00814E4F"/>
    <w:rsid w:val="008167BC"/>
    <w:rsid w:val="008173DF"/>
    <w:rsid w:val="00822DDF"/>
    <w:rsid w:val="00837DCF"/>
    <w:rsid w:val="00843082"/>
    <w:rsid w:val="00844C9D"/>
    <w:rsid w:val="00844CCE"/>
    <w:rsid w:val="008572BF"/>
    <w:rsid w:val="008576C7"/>
    <w:rsid w:val="00865B86"/>
    <w:rsid w:val="008773BD"/>
    <w:rsid w:val="00882BD4"/>
    <w:rsid w:val="00884563"/>
    <w:rsid w:val="008A5081"/>
    <w:rsid w:val="008B1411"/>
    <w:rsid w:val="008B5A25"/>
    <w:rsid w:val="008C0E84"/>
    <w:rsid w:val="008D4C4F"/>
    <w:rsid w:val="008E09B4"/>
    <w:rsid w:val="008E484A"/>
    <w:rsid w:val="008F1691"/>
    <w:rsid w:val="008F1F36"/>
    <w:rsid w:val="00906498"/>
    <w:rsid w:val="00912990"/>
    <w:rsid w:val="00933AA6"/>
    <w:rsid w:val="009566E8"/>
    <w:rsid w:val="00974E60"/>
    <w:rsid w:val="00985201"/>
    <w:rsid w:val="009A702D"/>
    <w:rsid w:val="009A7455"/>
    <w:rsid w:val="009B44A8"/>
    <w:rsid w:val="009B7A72"/>
    <w:rsid w:val="009C495D"/>
    <w:rsid w:val="009C71F1"/>
    <w:rsid w:val="009D5560"/>
    <w:rsid w:val="009E0DFC"/>
    <w:rsid w:val="009E5C21"/>
    <w:rsid w:val="009E5D05"/>
    <w:rsid w:val="009F436A"/>
    <w:rsid w:val="00A20425"/>
    <w:rsid w:val="00A36511"/>
    <w:rsid w:val="00A531B2"/>
    <w:rsid w:val="00A62068"/>
    <w:rsid w:val="00A76F48"/>
    <w:rsid w:val="00A87A6B"/>
    <w:rsid w:val="00A929CE"/>
    <w:rsid w:val="00AB6B9B"/>
    <w:rsid w:val="00AE6247"/>
    <w:rsid w:val="00B03BEA"/>
    <w:rsid w:val="00B336EE"/>
    <w:rsid w:val="00B5788D"/>
    <w:rsid w:val="00B94162"/>
    <w:rsid w:val="00B948C4"/>
    <w:rsid w:val="00BC43D4"/>
    <w:rsid w:val="00BD0C1E"/>
    <w:rsid w:val="00BD0DDF"/>
    <w:rsid w:val="00BE6B62"/>
    <w:rsid w:val="00BF7EED"/>
    <w:rsid w:val="00C24718"/>
    <w:rsid w:val="00C248B0"/>
    <w:rsid w:val="00C34365"/>
    <w:rsid w:val="00C54602"/>
    <w:rsid w:val="00C55D50"/>
    <w:rsid w:val="00C84DA4"/>
    <w:rsid w:val="00CB690C"/>
    <w:rsid w:val="00CC608C"/>
    <w:rsid w:val="00D00ABA"/>
    <w:rsid w:val="00D012E9"/>
    <w:rsid w:val="00D1184E"/>
    <w:rsid w:val="00D11D44"/>
    <w:rsid w:val="00D23664"/>
    <w:rsid w:val="00D27969"/>
    <w:rsid w:val="00D3046A"/>
    <w:rsid w:val="00D36102"/>
    <w:rsid w:val="00D36880"/>
    <w:rsid w:val="00D61C86"/>
    <w:rsid w:val="00D65526"/>
    <w:rsid w:val="00D674BF"/>
    <w:rsid w:val="00D8097E"/>
    <w:rsid w:val="00DB3093"/>
    <w:rsid w:val="00DB5194"/>
    <w:rsid w:val="00DC38CB"/>
    <w:rsid w:val="00DD0FD4"/>
    <w:rsid w:val="00DE29B3"/>
    <w:rsid w:val="00DF6269"/>
    <w:rsid w:val="00DF6F43"/>
    <w:rsid w:val="00DF7094"/>
    <w:rsid w:val="00DF78D3"/>
    <w:rsid w:val="00DF7FF0"/>
    <w:rsid w:val="00E065C9"/>
    <w:rsid w:val="00E10D80"/>
    <w:rsid w:val="00E11BEA"/>
    <w:rsid w:val="00E400DC"/>
    <w:rsid w:val="00E40E85"/>
    <w:rsid w:val="00E53DA4"/>
    <w:rsid w:val="00E64C1D"/>
    <w:rsid w:val="00E704FC"/>
    <w:rsid w:val="00E82BDA"/>
    <w:rsid w:val="00E82E9E"/>
    <w:rsid w:val="00E86498"/>
    <w:rsid w:val="00E96F30"/>
    <w:rsid w:val="00EE17F0"/>
    <w:rsid w:val="00F04161"/>
    <w:rsid w:val="00F106F2"/>
    <w:rsid w:val="00F156EA"/>
    <w:rsid w:val="00F23C8B"/>
    <w:rsid w:val="00F276DC"/>
    <w:rsid w:val="00F3733E"/>
    <w:rsid w:val="00F64754"/>
    <w:rsid w:val="00F80635"/>
    <w:rsid w:val="00F84089"/>
    <w:rsid w:val="00FA3B0B"/>
    <w:rsid w:val="00FB4CCF"/>
    <w:rsid w:val="00FB7AAA"/>
    <w:rsid w:val="00FF7705"/>
    <w:rsid w:val="00FF7E5D"/>
    <w:rsid w:val="29E6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3AC23BC-6D33-4356-B70E-03CA6AA5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B1D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2">
    <w:name w:val="批注框文本 Char"/>
    <w:link w:val="a6"/>
    <w:rPr>
      <w:kern w:val="2"/>
      <w:sz w:val="18"/>
      <w:szCs w:val="18"/>
    </w:rPr>
  </w:style>
  <w:style w:type="character" w:customStyle="1" w:styleId="Char3">
    <w:name w:val="批注主题 Char"/>
    <w:link w:val="a7"/>
    <w:rPr>
      <w:b/>
      <w:bCs/>
      <w:kern w:val="2"/>
      <w:sz w:val="21"/>
      <w:szCs w:val="24"/>
    </w:rPr>
  </w:style>
  <w:style w:type="character" w:styleId="a8">
    <w:name w:val="annotation reference"/>
    <w:rPr>
      <w:sz w:val="21"/>
      <w:szCs w:val="21"/>
    </w:rPr>
  </w:style>
  <w:style w:type="paragraph" w:styleId="a6">
    <w:name w:val="Balloon Text"/>
    <w:basedOn w:val="a"/>
    <w:link w:val="Char2"/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paragraph" w:styleId="a9">
    <w:name w:val="Revision"/>
    <w:uiPriority w:val="99"/>
    <w:semiHidden/>
    <w:rPr>
      <w:kern w:val="2"/>
      <w:sz w:val="21"/>
      <w:szCs w:val="24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ody Text"/>
    <w:basedOn w:val="a"/>
    <w:pPr>
      <w:spacing w:line="380" w:lineRule="exact"/>
      <w:jc w:val="center"/>
    </w:pPr>
    <w:rPr>
      <w:sz w:val="24"/>
    </w:rPr>
  </w:style>
  <w:style w:type="paragraph" w:styleId="a3">
    <w:name w:val="annotation text"/>
    <w:basedOn w:val="a"/>
    <w:link w:val="Char"/>
    <w:pPr>
      <w:jc w:val="left"/>
    </w:p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1547</Words>
  <Characters>651</Characters>
  <Application>Microsoft Office Word</Application>
  <DocSecurity>0</DocSecurity>
  <Lines>5</Lines>
  <Paragraphs>4</Paragraphs>
  <ScaleCrop>false</ScaleCrop>
  <Company>fudan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复旦大学99级优秀毕业生入选“人才工程”预备队推荐表</dc:title>
  <dc:subject/>
  <dc:creator>Macow</dc:creator>
  <cp:keywords/>
  <dc:description/>
  <cp:lastModifiedBy>Zhao Desmond</cp:lastModifiedBy>
  <cp:revision>2</cp:revision>
  <cp:lastPrinted>2018-03-22T08:25:00Z</cp:lastPrinted>
  <dcterms:created xsi:type="dcterms:W3CDTF">2021-03-23T14:02:00Z</dcterms:created>
  <dcterms:modified xsi:type="dcterms:W3CDTF">2021-03-23T14:02:00Z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