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ascii="楷体" w:hAnsi="楷体" w:eastAsia="楷体"/>
          <w:sz w:val="24"/>
        </w:rPr>
      </w:pPr>
      <w:r>
        <w:rPr>
          <w:rFonts w:hint="eastAsia" w:ascii="华文中宋" w:hAnsi="华文中宋" w:eastAsia="华文中宋"/>
          <w:sz w:val="32"/>
          <w:szCs w:val="32"/>
        </w:rPr>
        <w:t>关于评选复旦大学</w:t>
      </w:r>
      <w:r>
        <w:rPr>
          <w:rFonts w:eastAsia="华文中宋"/>
          <w:sz w:val="32"/>
          <w:szCs w:val="32"/>
        </w:rPr>
        <w:t>202</w:t>
      </w:r>
      <w:r>
        <w:rPr>
          <w:rFonts w:hint="default" w:eastAsia="华文中宋"/>
          <w:sz w:val="32"/>
          <w:szCs w:val="32"/>
        </w:rPr>
        <w:t>2</w:t>
      </w:r>
      <w:r>
        <w:rPr>
          <w:rFonts w:eastAsia="华文中宋"/>
          <w:sz w:val="32"/>
          <w:szCs w:val="32"/>
        </w:rPr>
        <w:t>-202</w:t>
      </w:r>
      <w:r>
        <w:rPr>
          <w:rFonts w:hint="default" w:eastAsia="华文中宋"/>
          <w:sz w:val="32"/>
          <w:szCs w:val="32"/>
        </w:rPr>
        <w:t>3</w:t>
      </w:r>
      <w:r>
        <w:rPr>
          <w:rFonts w:hint="eastAsia" w:ascii="华文中宋" w:hAnsi="华文中宋" w:eastAsia="华文中宋"/>
          <w:sz w:val="32"/>
          <w:szCs w:val="32"/>
        </w:rPr>
        <w:t>学年优秀心理委员的通知</w:t>
      </w:r>
    </w:p>
    <w:p>
      <w:pPr>
        <w:spacing w:line="480" w:lineRule="exact"/>
        <w:ind w:firstLine="480" w:firstLineChars="200"/>
        <w:rPr>
          <w:rFonts w:eastAsia="仿宋"/>
          <w:sz w:val="24"/>
        </w:rPr>
      </w:pPr>
      <w:r>
        <w:rPr>
          <w:rFonts w:hint="eastAsia" w:eastAsia="仿宋"/>
          <w:sz w:val="24"/>
        </w:rPr>
        <w:t>为进一步推进心理委员工作，总结心理委员工作经验，挖掘心理委员先进典型，提高心理委员的工作热情，强化心理委员队伍的凝聚力，心理健康教育中心即日起举行20</w:t>
      </w:r>
      <w:r>
        <w:rPr>
          <w:rFonts w:eastAsia="仿宋"/>
          <w:sz w:val="24"/>
        </w:rPr>
        <w:t>2</w:t>
      </w:r>
      <w:r>
        <w:rPr>
          <w:rFonts w:hint="default" w:eastAsia="仿宋"/>
          <w:sz w:val="24"/>
        </w:rPr>
        <w:t>2</w:t>
      </w:r>
      <w:r>
        <w:rPr>
          <w:rFonts w:hint="eastAsia" w:eastAsia="仿宋"/>
          <w:sz w:val="24"/>
        </w:rPr>
        <w:t>-20</w:t>
      </w:r>
      <w:r>
        <w:rPr>
          <w:rFonts w:eastAsia="仿宋"/>
          <w:sz w:val="24"/>
        </w:rPr>
        <w:t>2</w:t>
      </w:r>
      <w:r>
        <w:rPr>
          <w:rFonts w:hint="default" w:eastAsia="仿宋"/>
          <w:sz w:val="24"/>
        </w:rPr>
        <w:t>3</w:t>
      </w:r>
      <w:r>
        <w:rPr>
          <w:rFonts w:hint="eastAsia" w:eastAsia="仿宋"/>
          <w:sz w:val="24"/>
        </w:rPr>
        <w:t>学年优秀心理委员评选活动，具体安排如下。</w:t>
      </w:r>
    </w:p>
    <w:p>
      <w:pPr>
        <w:spacing w:line="480" w:lineRule="exact"/>
        <w:rPr>
          <w:rFonts w:eastAsia="黑体"/>
          <w:sz w:val="24"/>
        </w:rPr>
      </w:pPr>
      <w:r>
        <w:rPr>
          <w:rFonts w:hint="eastAsia" w:eastAsia="黑体"/>
          <w:sz w:val="24"/>
        </w:rPr>
        <w:t>一、推荐条件</w:t>
      </w:r>
    </w:p>
    <w:p>
      <w:pPr>
        <w:spacing w:line="480" w:lineRule="exact"/>
        <w:ind w:firstLine="480" w:firstLineChars="200"/>
        <w:rPr>
          <w:rFonts w:eastAsia="仿宋"/>
          <w:sz w:val="24"/>
        </w:rPr>
      </w:pPr>
      <w:r>
        <w:rPr>
          <w:rFonts w:hint="eastAsia" w:eastAsia="仿宋" w:cs="宋体"/>
          <w:kern w:val="0"/>
          <w:sz w:val="24"/>
        </w:rPr>
        <w:t>已</w:t>
      </w:r>
      <w:r>
        <w:rPr>
          <w:rFonts w:hint="eastAsia" w:eastAsia="仿宋" w:cs="宋体"/>
          <w:kern w:val="0"/>
          <w:sz w:val="24"/>
          <w:lang w:eastAsia="zh-Hans"/>
        </w:rPr>
        <w:t>完成</w:t>
      </w:r>
      <w:r>
        <w:rPr>
          <w:rFonts w:hint="eastAsia" w:eastAsia="仿宋" w:cs="宋体"/>
          <w:kern w:val="0"/>
          <w:sz w:val="24"/>
        </w:rPr>
        <w:t>心理委员</w:t>
      </w:r>
      <w:r>
        <w:rPr>
          <w:rFonts w:hint="eastAsia" w:eastAsia="仿宋" w:cs="宋体"/>
          <w:kern w:val="0"/>
          <w:sz w:val="24"/>
          <w:lang w:eastAsia="zh-Hans"/>
        </w:rPr>
        <w:t>相关培训</w:t>
      </w:r>
      <w:r>
        <w:rPr>
          <w:rFonts w:hint="eastAsia" w:eastAsia="仿宋" w:cs="宋体"/>
          <w:kern w:val="0"/>
          <w:sz w:val="24"/>
        </w:rPr>
        <w:t>，且于20</w:t>
      </w:r>
      <w:r>
        <w:rPr>
          <w:rFonts w:eastAsia="仿宋" w:cs="宋体"/>
          <w:kern w:val="0"/>
          <w:sz w:val="24"/>
        </w:rPr>
        <w:t>2</w:t>
      </w:r>
      <w:r>
        <w:rPr>
          <w:rFonts w:hint="default" w:eastAsia="仿宋" w:cs="宋体"/>
          <w:kern w:val="0"/>
          <w:sz w:val="24"/>
        </w:rPr>
        <w:t>2</w:t>
      </w:r>
      <w:r>
        <w:rPr>
          <w:rFonts w:hint="eastAsia" w:eastAsia="仿宋" w:cs="宋体"/>
          <w:kern w:val="0"/>
          <w:sz w:val="24"/>
        </w:rPr>
        <w:t>年9月至20</w:t>
      </w:r>
      <w:r>
        <w:rPr>
          <w:rFonts w:eastAsia="仿宋" w:cs="宋体"/>
          <w:kern w:val="0"/>
          <w:sz w:val="24"/>
        </w:rPr>
        <w:t>2</w:t>
      </w:r>
      <w:r>
        <w:rPr>
          <w:rFonts w:hint="default" w:eastAsia="仿宋" w:cs="宋体"/>
          <w:kern w:val="0"/>
          <w:sz w:val="24"/>
        </w:rPr>
        <w:t>3</w:t>
      </w:r>
      <w:r>
        <w:rPr>
          <w:rFonts w:hint="eastAsia" w:eastAsia="仿宋" w:cs="宋体"/>
          <w:kern w:val="0"/>
          <w:sz w:val="24"/>
        </w:rPr>
        <w:t>年6月期间在岗班级心理委员（包括本专科生和研究生），均可推荐参加评选。</w:t>
      </w:r>
    </w:p>
    <w:p>
      <w:pPr>
        <w:spacing w:line="480" w:lineRule="exact"/>
        <w:rPr>
          <w:rFonts w:eastAsia="黑体"/>
          <w:sz w:val="24"/>
        </w:rPr>
      </w:pPr>
      <w:r>
        <w:rPr>
          <w:rFonts w:hint="eastAsia" w:eastAsia="黑体"/>
          <w:sz w:val="24"/>
        </w:rPr>
        <w:t>二、评选标准</w:t>
      </w:r>
    </w:p>
    <w:p>
      <w:pPr>
        <w:spacing w:line="480" w:lineRule="exact"/>
        <w:ind w:firstLine="480" w:firstLineChars="200"/>
        <w:rPr>
          <w:rFonts w:eastAsia="仿宋"/>
          <w:sz w:val="24"/>
        </w:rPr>
      </w:pPr>
      <w:r>
        <w:rPr>
          <w:rFonts w:hint="eastAsia" w:eastAsia="仿宋"/>
          <w:sz w:val="24"/>
        </w:rPr>
        <w:t>关心同学和班集体，热爱心理委员工作和班级同学心理互助工作，认真配合实施学校心理健康教育中心的各项工作，积极接受学生朋辈成长联盟的指导、管理，工作积极、主动、勤奋，工作能力强，成绩突出、成效显著，在同学中有较大的影响力</w:t>
      </w:r>
      <w:r>
        <w:rPr>
          <w:rFonts w:eastAsia="仿宋"/>
          <w:sz w:val="24"/>
        </w:rPr>
        <w:t>。特别鼓励</w:t>
      </w:r>
      <w:r>
        <w:rPr>
          <w:rFonts w:hint="eastAsia" w:eastAsia="仿宋"/>
          <w:sz w:val="24"/>
          <w:lang w:eastAsia="zh-Hans"/>
        </w:rPr>
        <w:t>在</w:t>
      </w:r>
      <w:r>
        <w:rPr>
          <w:rFonts w:eastAsia="仿宋"/>
          <w:sz w:val="24"/>
        </w:rPr>
        <w:t>班级、学校的心理健康工作方面有特色工作成果或者有较大贡献者。</w:t>
      </w:r>
      <w:bookmarkStart w:id="0" w:name="_GoBack"/>
      <w:bookmarkEnd w:id="0"/>
    </w:p>
    <w:p>
      <w:pPr>
        <w:spacing w:line="480" w:lineRule="exact"/>
        <w:rPr>
          <w:rFonts w:eastAsia="黑体"/>
          <w:sz w:val="24"/>
        </w:rPr>
      </w:pPr>
      <w:r>
        <w:rPr>
          <w:rFonts w:hint="eastAsia" w:eastAsia="黑体"/>
          <w:sz w:val="24"/>
        </w:rPr>
        <w:t>三、评选流程</w:t>
      </w:r>
    </w:p>
    <w:p>
      <w:pPr>
        <w:spacing w:line="480" w:lineRule="exact"/>
        <w:ind w:firstLine="480" w:firstLineChars="200"/>
        <w:rPr>
          <w:rFonts w:eastAsia="楷体"/>
          <w:b/>
          <w:sz w:val="24"/>
        </w:rPr>
      </w:pPr>
      <w:r>
        <w:rPr>
          <w:rFonts w:hint="eastAsia" w:eastAsia="楷体"/>
          <w:b/>
          <w:sz w:val="24"/>
        </w:rPr>
        <w:t>1、院系推荐</w:t>
      </w:r>
    </w:p>
    <w:p>
      <w:pPr>
        <w:spacing w:line="480" w:lineRule="exact"/>
        <w:ind w:firstLine="480" w:firstLineChars="200"/>
        <w:rPr>
          <w:rFonts w:eastAsia="仿宋"/>
          <w:sz w:val="24"/>
        </w:rPr>
      </w:pPr>
      <w:r>
        <w:rPr>
          <w:rFonts w:hint="eastAsia" w:eastAsia="仿宋"/>
          <w:sz w:val="24"/>
        </w:rPr>
        <w:t>请各院系单位根据心理委员日常工作情况进行遴选，本、研各限1名，请符合条件的心理委员填写推荐表，于9月</w:t>
      </w:r>
      <w:r>
        <w:rPr>
          <w:rFonts w:hint="default" w:eastAsia="仿宋"/>
          <w:sz w:val="24"/>
        </w:rPr>
        <w:t>22</w:t>
      </w:r>
      <w:r>
        <w:rPr>
          <w:rFonts w:hint="eastAsia" w:eastAsia="仿宋"/>
          <w:sz w:val="24"/>
        </w:rPr>
        <w:t>日</w:t>
      </w:r>
      <w:r>
        <w:rPr>
          <w:rFonts w:eastAsia="仿宋"/>
          <w:sz w:val="24"/>
        </w:rPr>
        <w:t>（周五）</w:t>
      </w:r>
      <w:r>
        <w:rPr>
          <w:rFonts w:hint="default" w:eastAsia="仿宋"/>
          <w:sz w:val="24"/>
        </w:rPr>
        <w:t>17</w:t>
      </w:r>
      <w:r>
        <w:rPr>
          <w:rFonts w:hint="eastAsia" w:eastAsia="仿宋"/>
          <w:sz w:val="24"/>
          <w:lang w:val="en-US" w:eastAsia="zh-Hans"/>
        </w:rPr>
        <w:t>:</w:t>
      </w:r>
      <w:r>
        <w:rPr>
          <w:rFonts w:hint="default" w:eastAsia="仿宋"/>
          <w:sz w:val="24"/>
          <w:lang w:eastAsia="zh-Hans"/>
        </w:rPr>
        <w:t>00</w:t>
      </w:r>
      <w:r>
        <w:rPr>
          <w:rFonts w:hint="eastAsia" w:eastAsia="仿宋"/>
          <w:sz w:val="24"/>
        </w:rPr>
        <w:t>前，将</w:t>
      </w:r>
      <w:r>
        <w:rPr>
          <w:rFonts w:eastAsia="仿宋"/>
          <w:sz w:val="24"/>
        </w:rPr>
        <w:t>盖章后的</w:t>
      </w:r>
      <w:r>
        <w:rPr>
          <w:rFonts w:hint="eastAsia" w:eastAsia="仿宋"/>
          <w:sz w:val="24"/>
        </w:rPr>
        <w:t>纸质版交至叶耀珍楼603室，其他校区可在截止日期前顺丰快递至：上海市邯郸路220号复旦大学叶耀珍楼603室，周子涵</w:t>
      </w:r>
      <w:r>
        <w:rPr>
          <w:rFonts w:eastAsia="仿宋"/>
          <w:sz w:val="24"/>
        </w:rPr>
        <w:t>，55664655。</w:t>
      </w:r>
      <w:r>
        <w:rPr>
          <w:rFonts w:hint="eastAsia" w:eastAsia="仿宋"/>
          <w:sz w:val="24"/>
        </w:rPr>
        <w:t>同时将电子版以Word文档（文件名以“院系+姓名+本科生/研究生+优秀心委推荐表”命名）形式作为附件发送至xinlizx</w:t>
      </w:r>
      <w:r>
        <w:rPr>
          <w:rFonts w:eastAsia="仿宋"/>
          <w:sz w:val="24"/>
        </w:rPr>
        <w:t>@fudan.edu.cn</w:t>
      </w:r>
      <w:r>
        <w:rPr>
          <w:rFonts w:hint="eastAsia" w:eastAsia="仿宋"/>
          <w:sz w:val="24"/>
        </w:rPr>
        <w:t>，联系人：周子涵，电话：55664655。</w:t>
      </w:r>
    </w:p>
    <w:p>
      <w:pPr>
        <w:spacing w:line="480" w:lineRule="exact"/>
        <w:ind w:firstLine="480" w:firstLineChars="200"/>
        <w:rPr>
          <w:rFonts w:eastAsia="楷体"/>
          <w:b/>
          <w:sz w:val="24"/>
        </w:rPr>
      </w:pPr>
      <w:r>
        <w:rPr>
          <w:rFonts w:hint="eastAsia" w:eastAsia="楷体"/>
          <w:b/>
          <w:sz w:val="24"/>
        </w:rPr>
        <w:t>2、中心评审</w:t>
      </w:r>
    </w:p>
    <w:p>
      <w:pPr>
        <w:spacing w:line="480" w:lineRule="exact"/>
        <w:ind w:firstLine="480" w:firstLineChars="200"/>
        <w:rPr>
          <w:rFonts w:eastAsia="仿宋"/>
          <w:sz w:val="24"/>
        </w:rPr>
      </w:pPr>
      <w:r>
        <w:rPr>
          <w:rFonts w:hint="eastAsia" w:eastAsia="仿宋"/>
          <w:sz w:val="24"/>
        </w:rPr>
        <w:t>心理健康教育中心将组织评审小组对院系推荐候选人的申报材料进行评审，确定“复旦大学20</w:t>
      </w:r>
      <w:r>
        <w:rPr>
          <w:rFonts w:eastAsia="仿宋"/>
          <w:sz w:val="24"/>
        </w:rPr>
        <w:t>2</w:t>
      </w:r>
      <w:r>
        <w:rPr>
          <w:rFonts w:hint="default" w:eastAsia="仿宋"/>
          <w:sz w:val="24"/>
        </w:rPr>
        <w:t>2</w:t>
      </w:r>
      <w:r>
        <w:rPr>
          <w:rFonts w:hint="eastAsia" w:eastAsia="仿宋"/>
          <w:sz w:val="24"/>
        </w:rPr>
        <w:t>-20</w:t>
      </w:r>
      <w:r>
        <w:rPr>
          <w:rFonts w:eastAsia="仿宋"/>
          <w:sz w:val="24"/>
        </w:rPr>
        <w:t>2</w:t>
      </w:r>
      <w:r>
        <w:rPr>
          <w:rFonts w:hint="default" w:eastAsia="仿宋"/>
          <w:sz w:val="24"/>
        </w:rPr>
        <w:t>3</w:t>
      </w:r>
      <w:r>
        <w:rPr>
          <w:rFonts w:hint="eastAsia" w:eastAsia="仿宋"/>
          <w:sz w:val="24"/>
        </w:rPr>
        <w:t>学年优秀心理委员”荣誉称号获得者名单</w:t>
      </w:r>
      <w:r>
        <w:rPr>
          <w:rFonts w:hint="default" w:eastAsia="仿宋"/>
          <w:sz w:val="24"/>
        </w:rPr>
        <w:t>，</w:t>
      </w:r>
      <w:r>
        <w:rPr>
          <w:rFonts w:hint="eastAsia" w:eastAsia="仿宋"/>
          <w:sz w:val="24"/>
          <w:lang w:val="en-US" w:eastAsia="zh-Hans"/>
        </w:rPr>
        <w:t>择期</w:t>
      </w:r>
      <w:r>
        <w:rPr>
          <w:rFonts w:hint="eastAsia" w:eastAsia="仿宋"/>
          <w:sz w:val="24"/>
        </w:rPr>
        <w:t>公示</w:t>
      </w:r>
      <w:r>
        <w:rPr>
          <w:rFonts w:hint="eastAsia" w:eastAsia="仿宋"/>
          <w:sz w:val="24"/>
          <w:lang w:val="en-US" w:eastAsia="zh-Hans"/>
        </w:rPr>
        <w:t>并</w:t>
      </w:r>
      <w:r>
        <w:rPr>
          <w:rFonts w:hint="eastAsia" w:eastAsia="仿宋"/>
          <w:sz w:val="24"/>
        </w:rPr>
        <w:t>颁奖。</w:t>
      </w:r>
    </w:p>
    <w:p>
      <w:pPr>
        <w:spacing w:line="480" w:lineRule="exact"/>
        <w:jc w:val="right"/>
        <w:rPr>
          <w:rFonts w:eastAsia="仿宋"/>
          <w:sz w:val="24"/>
        </w:rPr>
      </w:pPr>
      <w:r>
        <w:rPr>
          <w:rFonts w:hint="eastAsia" w:eastAsia="仿宋"/>
          <w:sz w:val="24"/>
        </w:rPr>
        <w:t>心理健康教育中心</w:t>
      </w:r>
    </w:p>
    <w:p>
      <w:pPr>
        <w:spacing w:line="480" w:lineRule="exact"/>
        <w:jc w:val="right"/>
        <w:rPr>
          <w:rFonts w:ascii="楷体_GB2312" w:eastAsia="楷体_GB2312"/>
          <w:sz w:val="24"/>
        </w:rPr>
        <w:sectPr>
          <w:pgSz w:w="11906" w:h="16838"/>
          <w:pgMar w:top="1440" w:right="1800" w:bottom="1440" w:left="1800" w:header="851" w:footer="992" w:gutter="0"/>
          <w:cols w:space="425" w:num="1"/>
          <w:docGrid w:type="lines" w:linePitch="312" w:charSpace="0"/>
        </w:sectPr>
      </w:pPr>
      <w:r>
        <w:rPr>
          <w:rFonts w:hint="eastAsia" w:eastAsia="仿宋"/>
          <w:sz w:val="24"/>
        </w:rPr>
        <w:t>20</w:t>
      </w:r>
      <w:r>
        <w:rPr>
          <w:rFonts w:eastAsia="仿宋"/>
          <w:sz w:val="24"/>
        </w:rPr>
        <w:t>2</w:t>
      </w:r>
      <w:r>
        <w:rPr>
          <w:rFonts w:hint="default" w:eastAsia="仿宋"/>
          <w:sz w:val="24"/>
        </w:rPr>
        <w:t>3</w:t>
      </w:r>
      <w:r>
        <w:rPr>
          <w:rFonts w:hint="eastAsia" w:eastAsia="仿宋"/>
          <w:sz w:val="24"/>
        </w:rPr>
        <w:t>年9月</w:t>
      </w:r>
      <w:r>
        <w:rPr>
          <w:rFonts w:hint="default" w:eastAsia="仿宋"/>
          <w:sz w:val="24"/>
        </w:rPr>
        <w:t>13</w:t>
      </w:r>
      <w:r>
        <w:rPr>
          <w:rFonts w:hint="eastAsia" w:eastAsia="仿宋"/>
          <w:sz w:val="24"/>
        </w:rPr>
        <w:t>日</w:t>
      </w:r>
    </w:p>
    <w:p>
      <w:pPr>
        <w:jc w:val="center"/>
        <w:rPr>
          <w:rFonts w:eastAsia="华文中宋"/>
          <w:b/>
          <w:sz w:val="36"/>
          <w:szCs w:val="32"/>
        </w:rPr>
      </w:pPr>
      <w:r>
        <w:rPr>
          <w:rFonts w:hint="eastAsia" w:eastAsia="华文中宋"/>
          <w:b/>
          <w:sz w:val="36"/>
          <w:szCs w:val="32"/>
        </w:rPr>
        <w:t>20</w:t>
      </w:r>
      <w:r>
        <w:rPr>
          <w:rFonts w:eastAsia="华文中宋"/>
          <w:b/>
          <w:sz w:val="36"/>
          <w:szCs w:val="32"/>
        </w:rPr>
        <w:t>2</w:t>
      </w:r>
      <w:r>
        <w:rPr>
          <w:rFonts w:hint="default" w:eastAsia="华文中宋"/>
          <w:b/>
          <w:sz w:val="36"/>
          <w:szCs w:val="32"/>
        </w:rPr>
        <w:t>2</w:t>
      </w:r>
      <w:r>
        <w:rPr>
          <w:rFonts w:hint="eastAsia" w:eastAsia="华文中宋"/>
          <w:b/>
          <w:sz w:val="36"/>
          <w:szCs w:val="32"/>
        </w:rPr>
        <w:t>-20</w:t>
      </w:r>
      <w:r>
        <w:rPr>
          <w:rFonts w:eastAsia="华文中宋"/>
          <w:b/>
          <w:sz w:val="36"/>
          <w:szCs w:val="32"/>
        </w:rPr>
        <w:t>2</w:t>
      </w:r>
      <w:r>
        <w:rPr>
          <w:rFonts w:hint="default" w:eastAsia="华文中宋"/>
          <w:b/>
          <w:sz w:val="36"/>
          <w:szCs w:val="32"/>
        </w:rPr>
        <w:t>3</w:t>
      </w:r>
      <w:r>
        <w:rPr>
          <w:rFonts w:hint="eastAsia" w:eastAsia="华文中宋"/>
          <w:b/>
          <w:sz w:val="36"/>
          <w:szCs w:val="32"/>
        </w:rPr>
        <w:t>学年优秀心理委员推荐表</w:t>
      </w:r>
    </w:p>
    <w:tbl>
      <w:tblPr>
        <w:tblStyle w:val="4"/>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65"/>
        <w:gridCol w:w="1216"/>
        <w:gridCol w:w="1275"/>
        <w:gridCol w:w="1156"/>
        <w:gridCol w:w="1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1980" w:type="dxa"/>
            <w:vAlign w:val="center"/>
          </w:tcPr>
          <w:p>
            <w:pPr>
              <w:jc w:val="center"/>
              <w:rPr>
                <w:rFonts w:eastAsia="仿宋"/>
                <w:kern w:val="0"/>
                <w:sz w:val="22"/>
                <w:szCs w:val="21"/>
                <w:lang w:eastAsia="zh-Hans"/>
              </w:rPr>
            </w:pPr>
            <w:r>
              <w:rPr>
                <w:rFonts w:hint="eastAsia" w:eastAsia="仿宋"/>
                <w:kern w:val="0"/>
                <w:sz w:val="22"/>
                <w:szCs w:val="21"/>
                <w:lang w:eastAsia="zh-Hans"/>
              </w:rPr>
              <w:t>院系班级</w:t>
            </w:r>
            <w:r>
              <w:rPr>
                <w:rFonts w:eastAsia="仿宋"/>
                <w:kern w:val="0"/>
                <w:sz w:val="22"/>
                <w:szCs w:val="21"/>
                <w:lang w:eastAsia="zh-Hans"/>
              </w:rPr>
              <w:t>（</w:t>
            </w:r>
            <w:r>
              <w:rPr>
                <w:rFonts w:hint="eastAsia" w:eastAsia="仿宋"/>
                <w:kern w:val="0"/>
                <w:sz w:val="22"/>
                <w:szCs w:val="21"/>
                <w:lang w:eastAsia="zh-Hans"/>
              </w:rPr>
              <w:t>全称</w:t>
            </w:r>
            <w:r>
              <w:rPr>
                <w:rFonts w:eastAsia="仿宋"/>
                <w:kern w:val="0"/>
                <w:sz w:val="22"/>
                <w:szCs w:val="21"/>
                <w:lang w:eastAsia="zh-Hans"/>
              </w:rPr>
              <w:t>）</w:t>
            </w:r>
          </w:p>
        </w:tc>
        <w:tc>
          <w:tcPr>
            <w:tcW w:w="7076" w:type="dxa"/>
            <w:gridSpan w:val="5"/>
            <w:vAlign w:val="center"/>
          </w:tcPr>
          <w:p>
            <w:pPr>
              <w:jc w:val="center"/>
              <w:rPr>
                <w:rFonts w:eastAsia="仿宋"/>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1980" w:type="dxa"/>
            <w:vAlign w:val="center"/>
          </w:tcPr>
          <w:p>
            <w:pPr>
              <w:jc w:val="center"/>
              <w:rPr>
                <w:rFonts w:eastAsia="仿宋"/>
                <w:kern w:val="0"/>
                <w:sz w:val="22"/>
                <w:szCs w:val="21"/>
              </w:rPr>
            </w:pPr>
            <w:r>
              <w:rPr>
                <w:rFonts w:hint="eastAsia" w:eastAsia="仿宋"/>
                <w:kern w:val="0"/>
                <w:sz w:val="22"/>
                <w:szCs w:val="21"/>
              </w:rPr>
              <w:t>姓名</w:t>
            </w:r>
          </w:p>
        </w:tc>
        <w:tc>
          <w:tcPr>
            <w:tcW w:w="1865" w:type="dxa"/>
            <w:vAlign w:val="center"/>
          </w:tcPr>
          <w:p>
            <w:pPr>
              <w:jc w:val="center"/>
              <w:rPr>
                <w:rFonts w:eastAsia="仿宋"/>
                <w:kern w:val="0"/>
                <w:sz w:val="22"/>
                <w:szCs w:val="21"/>
              </w:rPr>
            </w:pPr>
          </w:p>
        </w:tc>
        <w:tc>
          <w:tcPr>
            <w:tcW w:w="1216" w:type="dxa"/>
            <w:vAlign w:val="center"/>
          </w:tcPr>
          <w:p>
            <w:pPr>
              <w:jc w:val="center"/>
              <w:rPr>
                <w:rFonts w:eastAsia="仿宋"/>
                <w:kern w:val="0"/>
                <w:sz w:val="22"/>
                <w:szCs w:val="21"/>
              </w:rPr>
            </w:pPr>
            <w:r>
              <w:rPr>
                <w:rFonts w:hint="eastAsia" w:eastAsia="仿宋"/>
                <w:kern w:val="0"/>
                <w:sz w:val="22"/>
                <w:szCs w:val="21"/>
              </w:rPr>
              <w:t>性别</w:t>
            </w:r>
          </w:p>
        </w:tc>
        <w:tc>
          <w:tcPr>
            <w:tcW w:w="1275" w:type="dxa"/>
            <w:vAlign w:val="center"/>
          </w:tcPr>
          <w:p>
            <w:pPr>
              <w:jc w:val="center"/>
              <w:rPr>
                <w:rFonts w:eastAsia="仿宋"/>
                <w:kern w:val="0"/>
                <w:sz w:val="22"/>
                <w:szCs w:val="21"/>
              </w:rPr>
            </w:pPr>
          </w:p>
        </w:tc>
        <w:tc>
          <w:tcPr>
            <w:tcW w:w="1156" w:type="dxa"/>
            <w:vAlign w:val="center"/>
          </w:tcPr>
          <w:p>
            <w:pPr>
              <w:jc w:val="center"/>
              <w:rPr>
                <w:rFonts w:eastAsia="仿宋"/>
                <w:kern w:val="0"/>
                <w:sz w:val="22"/>
                <w:szCs w:val="21"/>
                <w:lang w:eastAsia="zh-Hans"/>
              </w:rPr>
            </w:pPr>
            <w:r>
              <w:rPr>
                <w:rFonts w:hint="eastAsia" w:eastAsia="仿宋"/>
                <w:kern w:val="0"/>
                <w:sz w:val="22"/>
                <w:szCs w:val="21"/>
                <w:lang w:eastAsia="zh-Hans"/>
              </w:rPr>
              <w:t>年级</w:t>
            </w:r>
          </w:p>
        </w:tc>
        <w:tc>
          <w:tcPr>
            <w:tcW w:w="1564" w:type="dxa"/>
            <w:vAlign w:val="center"/>
          </w:tcPr>
          <w:p>
            <w:pPr>
              <w:jc w:val="center"/>
              <w:rPr>
                <w:rFonts w:eastAsia="仿宋"/>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1980" w:type="dxa"/>
            <w:vAlign w:val="center"/>
          </w:tcPr>
          <w:p>
            <w:pPr>
              <w:jc w:val="center"/>
              <w:rPr>
                <w:rFonts w:eastAsia="仿宋"/>
                <w:kern w:val="0"/>
                <w:sz w:val="22"/>
                <w:szCs w:val="21"/>
                <w:lang w:eastAsia="zh-Hans"/>
              </w:rPr>
            </w:pPr>
            <w:r>
              <w:rPr>
                <w:rFonts w:hint="eastAsia" w:eastAsia="仿宋"/>
                <w:kern w:val="0"/>
                <w:sz w:val="22"/>
                <w:szCs w:val="21"/>
                <w:lang w:eastAsia="zh-Hans"/>
              </w:rPr>
              <w:t>学号</w:t>
            </w:r>
          </w:p>
        </w:tc>
        <w:tc>
          <w:tcPr>
            <w:tcW w:w="1865" w:type="dxa"/>
            <w:vAlign w:val="center"/>
          </w:tcPr>
          <w:p>
            <w:pPr>
              <w:jc w:val="center"/>
              <w:rPr>
                <w:rFonts w:eastAsia="仿宋"/>
                <w:kern w:val="0"/>
                <w:sz w:val="22"/>
                <w:szCs w:val="21"/>
              </w:rPr>
            </w:pPr>
          </w:p>
        </w:tc>
        <w:tc>
          <w:tcPr>
            <w:tcW w:w="2491" w:type="dxa"/>
            <w:gridSpan w:val="2"/>
            <w:vAlign w:val="center"/>
          </w:tcPr>
          <w:p>
            <w:pPr>
              <w:jc w:val="center"/>
              <w:rPr>
                <w:rFonts w:eastAsia="仿宋"/>
                <w:kern w:val="0"/>
                <w:sz w:val="22"/>
                <w:szCs w:val="21"/>
                <w:lang w:eastAsia="zh-Hans"/>
              </w:rPr>
            </w:pPr>
            <w:r>
              <w:rPr>
                <w:rFonts w:hint="eastAsia" w:eastAsia="仿宋"/>
                <w:kern w:val="0"/>
                <w:sz w:val="22"/>
                <w:szCs w:val="21"/>
                <w:lang w:eastAsia="zh-Hans"/>
              </w:rPr>
              <w:t>心委工作年限</w:t>
            </w:r>
          </w:p>
        </w:tc>
        <w:tc>
          <w:tcPr>
            <w:tcW w:w="2720" w:type="dxa"/>
            <w:gridSpan w:val="2"/>
            <w:vAlign w:val="center"/>
          </w:tcPr>
          <w:p>
            <w:pPr>
              <w:jc w:val="center"/>
              <w:rPr>
                <w:rFonts w:eastAsia="仿宋"/>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jc w:val="center"/>
        </w:trPr>
        <w:tc>
          <w:tcPr>
            <w:tcW w:w="1980" w:type="dxa"/>
            <w:vAlign w:val="center"/>
          </w:tcPr>
          <w:p>
            <w:pPr>
              <w:jc w:val="center"/>
              <w:rPr>
                <w:rFonts w:eastAsia="仿宋"/>
                <w:kern w:val="0"/>
                <w:sz w:val="22"/>
                <w:szCs w:val="21"/>
                <w:lang w:eastAsia="zh-Hans"/>
              </w:rPr>
            </w:pPr>
            <w:r>
              <w:rPr>
                <w:rFonts w:hint="eastAsia" w:eastAsia="仿宋"/>
                <w:kern w:val="0"/>
                <w:sz w:val="22"/>
                <w:szCs w:val="21"/>
                <w:lang w:eastAsia="zh-Hans"/>
              </w:rPr>
              <w:t>手机</w:t>
            </w:r>
          </w:p>
        </w:tc>
        <w:tc>
          <w:tcPr>
            <w:tcW w:w="1865" w:type="dxa"/>
            <w:vAlign w:val="center"/>
          </w:tcPr>
          <w:p>
            <w:pPr>
              <w:jc w:val="center"/>
              <w:rPr>
                <w:rFonts w:eastAsia="仿宋"/>
                <w:kern w:val="0"/>
                <w:sz w:val="22"/>
                <w:szCs w:val="21"/>
              </w:rPr>
            </w:pPr>
          </w:p>
        </w:tc>
        <w:tc>
          <w:tcPr>
            <w:tcW w:w="2491" w:type="dxa"/>
            <w:gridSpan w:val="2"/>
            <w:vAlign w:val="center"/>
          </w:tcPr>
          <w:p>
            <w:pPr>
              <w:jc w:val="center"/>
              <w:rPr>
                <w:rFonts w:eastAsia="仿宋"/>
                <w:kern w:val="0"/>
                <w:sz w:val="22"/>
                <w:szCs w:val="21"/>
                <w:lang w:eastAsia="zh-Hans"/>
              </w:rPr>
            </w:pPr>
            <w:r>
              <w:rPr>
                <w:rFonts w:hint="eastAsia" w:eastAsia="仿宋"/>
                <w:kern w:val="0"/>
                <w:sz w:val="22"/>
                <w:szCs w:val="21"/>
                <w:lang w:eastAsia="zh-Hans"/>
              </w:rPr>
              <w:t>邮箱</w:t>
            </w:r>
          </w:p>
        </w:tc>
        <w:tc>
          <w:tcPr>
            <w:tcW w:w="2720" w:type="dxa"/>
            <w:gridSpan w:val="2"/>
            <w:vAlign w:val="center"/>
          </w:tcPr>
          <w:p>
            <w:pPr>
              <w:jc w:val="center"/>
              <w:rPr>
                <w:rFonts w:eastAsia="仿宋"/>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5" w:hRule="atLeast"/>
          <w:jc w:val="center"/>
        </w:trPr>
        <w:tc>
          <w:tcPr>
            <w:tcW w:w="3845" w:type="dxa"/>
            <w:gridSpan w:val="2"/>
            <w:vAlign w:val="center"/>
          </w:tcPr>
          <w:p>
            <w:pPr>
              <w:jc w:val="center"/>
              <w:rPr>
                <w:rFonts w:hint="eastAsia" w:eastAsia="仿宋"/>
                <w:kern w:val="0"/>
                <w:sz w:val="22"/>
                <w:szCs w:val="21"/>
                <w:lang w:val="en-US" w:eastAsia="zh-Hans"/>
              </w:rPr>
            </w:pPr>
            <w:r>
              <w:rPr>
                <w:rFonts w:hint="eastAsia" w:eastAsia="仿宋"/>
                <w:kern w:val="0"/>
                <w:sz w:val="22"/>
                <w:szCs w:val="21"/>
                <w:lang w:val="en-US" w:eastAsia="zh-Hans"/>
              </w:rPr>
              <w:t>参加学校心理委员培训次数</w:t>
            </w:r>
          </w:p>
          <w:p>
            <w:pPr>
              <w:jc w:val="center"/>
              <w:rPr>
                <w:rFonts w:hint="default" w:eastAsia="仿宋"/>
                <w:kern w:val="0"/>
                <w:sz w:val="22"/>
                <w:szCs w:val="21"/>
                <w:lang w:eastAsia="zh-Hans"/>
              </w:rPr>
            </w:pPr>
            <w:r>
              <w:rPr>
                <w:rFonts w:hint="default" w:eastAsia="仿宋"/>
                <w:kern w:val="0"/>
                <w:sz w:val="22"/>
                <w:szCs w:val="21"/>
                <w:lang w:eastAsia="zh-Hans"/>
              </w:rPr>
              <w:t>（2022-2023</w:t>
            </w:r>
            <w:r>
              <w:rPr>
                <w:rFonts w:hint="eastAsia" w:eastAsia="仿宋"/>
                <w:kern w:val="0"/>
                <w:sz w:val="22"/>
                <w:szCs w:val="21"/>
                <w:lang w:val="en-US" w:eastAsia="zh-Hans"/>
              </w:rPr>
              <w:t>春秋两季学期内</w:t>
            </w:r>
            <w:r>
              <w:rPr>
                <w:rFonts w:hint="default" w:eastAsia="仿宋"/>
                <w:kern w:val="0"/>
                <w:sz w:val="22"/>
                <w:szCs w:val="21"/>
                <w:lang w:eastAsia="zh-Hans"/>
              </w:rPr>
              <w:t>）</w:t>
            </w:r>
          </w:p>
        </w:tc>
        <w:tc>
          <w:tcPr>
            <w:tcW w:w="5211" w:type="dxa"/>
            <w:gridSpan w:val="4"/>
            <w:vAlign w:val="center"/>
          </w:tcPr>
          <w:p>
            <w:pPr>
              <w:jc w:val="center"/>
              <w:rPr>
                <w:rFonts w:hint="eastAsia" w:eastAsia="仿宋"/>
                <w:kern w:val="0"/>
                <w:sz w:val="22"/>
                <w:szCs w:val="21"/>
                <w:lang w:val="en-US" w:eastAsia="zh-Hans"/>
              </w:rPr>
            </w:pPr>
            <w:r>
              <w:rPr>
                <w:rFonts w:hint="default" w:eastAsia="仿宋"/>
                <w:kern w:val="0"/>
                <w:sz w:val="22"/>
                <w:szCs w:val="21"/>
                <w:lang w:eastAsia="zh-Hans"/>
              </w:rPr>
              <w:t xml:space="preserve">      </w:t>
            </w:r>
            <w:r>
              <w:rPr>
                <w:rFonts w:hint="eastAsia" w:eastAsia="仿宋"/>
                <w:kern w:val="0"/>
                <w:sz w:val="22"/>
                <w:szCs w:val="21"/>
                <w:lang w:val="en-US" w:eastAsia="zh-Hans"/>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46" w:hRule="atLeast"/>
          <w:jc w:val="center"/>
        </w:trPr>
        <w:tc>
          <w:tcPr>
            <w:tcW w:w="9056" w:type="dxa"/>
            <w:gridSpan w:val="6"/>
          </w:tcPr>
          <w:p>
            <w:pPr>
              <w:rPr>
                <w:rFonts w:eastAsia="仿宋"/>
                <w:sz w:val="22"/>
                <w:szCs w:val="21"/>
              </w:rPr>
            </w:pPr>
            <w:r>
              <w:rPr>
                <w:rFonts w:hint="eastAsia" w:eastAsia="仿宋"/>
                <w:sz w:val="22"/>
                <w:szCs w:val="21"/>
              </w:rPr>
              <w:t>工作总结及先进事迹</w:t>
            </w:r>
            <w:r>
              <w:rPr>
                <w:rFonts w:eastAsia="仿宋"/>
                <w:sz w:val="22"/>
                <w:szCs w:val="21"/>
              </w:rPr>
              <w:t>：</w:t>
            </w:r>
          </w:p>
          <w:p>
            <w:pPr>
              <w:rPr>
                <w:rFonts w:eastAsia="仿宋"/>
                <w:sz w:val="22"/>
                <w:szCs w:val="21"/>
              </w:rPr>
            </w:pPr>
            <w:r>
              <w:rPr>
                <w:rFonts w:hint="eastAsia" w:eastAsia="仿宋"/>
                <w:sz w:val="22"/>
                <w:szCs w:val="21"/>
              </w:rPr>
              <w:t>（800字以内</w:t>
            </w:r>
            <w:r>
              <w:rPr>
                <w:rFonts w:eastAsia="仿宋"/>
                <w:sz w:val="22"/>
                <w:szCs w:val="21"/>
              </w:rPr>
              <w:t>，</w:t>
            </w:r>
            <w:r>
              <w:rPr>
                <w:rFonts w:hint="eastAsia" w:eastAsia="仿宋"/>
                <w:sz w:val="22"/>
                <w:szCs w:val="21"/>
              </w:rPr>
              <w:t>请</w:t>
            </w:r>
            <w:r>
              <w:rPr>
                <w:rFonts w:hint="eastAsia" w:eastAsia="仿宋"/>
                <w:sz w:val="22"/>
                <w:szCs w:val="21"/>
                <w:lang w:eastAsia="zh-Hans"/>
              </w:rPr>
              <w:t>附相关证明材料</w:t>
            </w:r>
            <w:r>
              <w:rPr>
                <w:rFonts w:eastAsia="仿宋"/>
                <w:sz w:val="22"/>
                <w:szCs w:val="21"/>
                <w:lang w:eastAsia="zh-Hans"/>
              </w:rPr>
              <w:t>；</w:t>
            </w:r>
            <w:r>
              <w:rPr>
                <w:rFonts w:eastAsia="仿宋"/>
                <w:sz w:val="22"/>
                <w:szCs w:val="21"/>
              </w:rPr>
              <w:t>如有疫情期间心理工作成果，请说明</w:t>
            </w:r>
            <w:r>
              <w:rPr>
                <w:rFonts w:hint="eastAsia" w:eastAsia="仿宋"/>
                <w:sz w:val="22"/>
                <w:szCs w:val="21"/>
              </w:rPr>
              <w:t>）</w:t>
            </w:r>
          </w:p>
          <w:p>
            <w:pPr>
              <w:rPr>
                <w:rFonts w:eastAsia="仿宋"/>
                <w:szCs w:val="21"/>
              </w:rPr>
            </w:pPr>
          </w:p>
          <w:p>
            <w:pPr>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6" w:hRule="atLeast"/>
          <w:jc w:val="center"/>
        </w:trPr>
        <w:tc>
          <w:tcPr>
            <w:tcW w:w="9056" w:type="dxa"/>
            <w:gridSpan w:val="6"/>
          </w:tcPr>
          <w:p>
            <w:pPr>
              <w:rPr>
                <w:rFonts w:eastAsia="仿宋"/>
                <w:kern w:val="0"/>
                <w:sz w:val="24"/>
                <w:szCs w:val="21"/>
              </w:rPr>
            </w:pPr>
            <w:r>
              <w:rPr>
                <w:rFonts w:hint="eastAsia" w:eastAsia="仿宋"/>
                <w:kern w:val="0"/>
                <w:sz w:val="24"/>
                <w:szCs w:val="21"/>
              </w:rPr>
              <w:t>推荐理由（由</w:t>
            </w:r>
            <w:r>
              <w:rPr>
                <w:rFonts w:hint="eastAsia" w:eastAsia="仿宋"/>
                <w:kern w:val="0"/>
                <w:sz w:val="24"/>
                <w:szCs w:val="21"/>
                <w:lang w:val="en-US" w:eastAsia="zh-Hans"/>
              </w:rPr>
              <w:t>院系</w:t>
            </w:r>
            <w:r>
              <w:rPr>
                <w:rFonts w:hint="eastAsia" w:eastAsia="仿宋"/>
                <w:kern w:val="0"/>
                <w:sz w:val="24"/>
                <w:szCs w:val="21"/>
              </w:rPr>
              <w:t>心理职能辅导员填写）：</w:t>
            </w:r>
          </w:p>
          <w:p>
            <w:pPr>
              <w:rPr>
                <w:rFonts w:eastAsia="仿宋"/>
                <w:kern w:val="0"/>
                <w:szCs w:val="21"/>
              </w:rPr>
            </w:pPr>
          </w:p>
          <w:p>
            <w:pPr>
              <w:rPr>
                <w:rFonts w:eastAsia="仿宋"/>
                <w:kern w:val="0"/>
                <w:szCs w:val="21"/>
              </w:rPr>
            </w:pPr>
          </w:p>
          <w:p>
            <w:pPr>
              <w:rPr>
                <w:rFonts w:eastAsia="仿宋"/>
                <w:kern w:val="0"/>
                <w:szCs w:val="21"/>
              </w:rPr>
            </w:pPr>
          </w:p>
          <w:p>
            <w:pPr>
              <w:rPr>
                <w:rFonts w:eastAsia="仿宋"/>
                <w:kern w:val="0"/>
                <w:sz w:val="24"/>
                <w:szCs w:val="21"/>
              </w:rPr>
            </w:pPr>
            <w:r>
              <w:rPr>
                <w:rFonts w:hint="eastAsia" w:eastAsia="仿宋"/>
                <w:kern w:val="0"/>
                <w:szCs w:val="21"/>
              </w:rPr>
              <w:t xml:space="preserve">                                                      </w:t>
            </w:r>
            <w:r>
              <w:rPr>
                <w:rFonts w:hint="eastAsia" w:eastAsia="仿宋"/>
                <w:kern w:val="0"/>
                <w:sz w:val="24"/>
                <w:szCs w:val="21"/>
              </w:rPr>
              <w:t>签字：</w:t>
            </w:r>
          </w:p>
          <w:p>
            <w:pPr>
              <w:rPr>
                <w:rFonts w:eastAsia="仿宋"/>
                <w:kern w:val="0"/>
                <w:szCs w:val="21"/>
              </w:rPr>
            </w:pPr>
            <w:r>
              <w:rPr>
                <w:rFonts w:hint="eastAsia" w:eastAsia="仿宋"/>
                <w:kern w:val="0"/>
                <w:szCs w:val="21"/>
              </w:rPr>
              <w:t xml:space="preserve">                                                           </w:t>
            </w:r>
            <w:r>
              <w:rPr>
                <w:rFonts w:hint="eastAsia" w:eastAsia="仿宋"/>
                <w:kern w:val="0"/>
                <w:sz w:val="24"/>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8" w:hRule="atLeast"/>
          <w:jc w:val="center"/>
        </w:trPr>
        <w:tc>
          <w:tcPr>
            <w:tcW w:w="9056" w:type="dxa"/>
            <w:gridSpan w:val="6"/>
          </w:tcPr>
          <w:p>
            <w:pPr>
              <w:rPr>
                <w:rFonts w:eastAsia="仿宋"/>
                <w:kern w:val="0"/>
                <w:szCs w:val="21"/>
              </w:rPr>
            </w:pPr>
            <w:r>
              <w:rPr>
                <w:rFonts w:hint="eastAsia" w:eastAsia="仿宋"/>
                <w:kern w:val="0"/>
                <w:sz w:val="24"/>
                <w:szCs w:val="21"/>
              </w:rPr>
              <w:t>院系意见：</w:t>
            </w:r>
          </w:p>
          <w:p>
            <w:pPr>
              <w:ind w:firstLine="5652" w:firstLineChars="2355"/>
              <w:rPr>
                <w:rFonts w:eastAsia="仿宋"/>
                <w:kern w:val="0"/>
                <w:sz w:val="24"/>
                <w:szCs w:val="21"/>
              </w:rPr>
            </w:pPr>
            <w:r>
              <w:rPr>
                <w:rFonts w:hint="eastAsia" w:eastAsia="仿宋"/>
                <w:kern w:val="0"/>
                <w:sz w:val="24"/>
                <w:szCs w:val="21"/>
              </w:rPr>
              <w:t>盖章：</w:t>
            </w:r>
          </w:p>
          <w:p>
            <w:pPr>
              <w:ind w:firstLine="6220" w:firstLineChars="2592"/>
              <w:rPr>
                <w:rFonts w:eastAsia="仿宋"/>
                <w:kern w:val="0"/>
                <w:szCs w:val="21"/>
              </w:rPr>
            </w:pPr>
            <w:r>
              <w:rPr>
                <w:rFonts w:hint="eastAsia" w:eastAsia="仿宋"/>
                <w:kern w:val="0"/>
                <w:sz w:val="24"/>
                <w:szCs w:val="21"/>
              </w:rPr>
              <w:t>年      月      日</w:t>
            </w: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华文中宋">
    <w:altName w:val="汉仪书宋二KW"/>
    <w:panose1 w:val="02010600040101010101"/>
    <w:charset w:val="86"/>
    <w:family w:val="auto"/>
    <w:pitch w:val="default"/>
    <w:sig w:usb0="00000000" w:usb1="00000000" w:usb2="00000010" w:usb3="00000000" w:csb0="0004009F"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3000509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楷体_GB2312">
    <w:altName w:val="汉仪楷体简"/>
    <w:panose1 w:val="020B0604020202020204"/>
    <w:charset w:val="86"/>
    <w:family w:val="modern"/>
    <w:pitch w:val="default"/>
    <w:sig w:usb0="00000000" w:usb1="00000000" w:usb2="00000010" w:usb3="00000000" w:csb0="00040000" w:csb1="00000000"/>
  </w:font>
  <w:font w:name="汉仪楷体简">
    <w:panose1 w:val="02010600000101010101"/>
    <w:charset w:val="86"/>
    <w:family w:val="auto"/>
    <w:pitch w:val="default"/>
    <w:sig w:usb0="00000000" w:usb1="00000000" w:usb2="00000000" w:usb3="00000000" w:csb0="00060000" w:csb1="00000000"/>
  </w:font>
  <w:font w:name="Wingdings 2">
    <w:panose1 w:val="05020102010507070707"/>
    <w:charset w:val="02"/>
    <w:family w:val="decorative"/>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2AF"/>
    <w:rsid w:val="000219EF"/>
    <w:rsid w:val="00033908"/>
    <w:rsid w:val="000B02C2"/>
    <w:rsid w:val="000E509E"/>
    <w:rsid w:val="00111F95"/>
    <w:rsid w:val="001221B2"/>
    <w:rsid w:val="001F4627"/>
    <w:rsid w:val="00213D6D"/>
    <w:rsid w:val="002B5AC4"/>
    <w:rsid w:val="003272AF"/>
    <w:rsid w:val="003F7DB7"/>
    <w:rsid w:val="00406306"/>
    <w:rsid w:val="00411494"/>
    <w:rsid w:val="00457C82"/>
    <w:rsid w:val="00476CC0"/>
    <w:rsid w:val="005724FF"/>
    <w:rsid w:val="005E3550"/>
    <w:rsid w:val="00670C7F"/>
    <w:rsid w:val="00766C41"/>
    <w:rsid w:val="0078457D"/>
    <w:rsid w:val="007849BD"/>
    <w:rsid w:val="007F7390"/>
    <w:rsid w:val="00807202"/>
    <w:rsid w:val="008A4C83"/>
    <w:rsid w:val="0092268F"/>
    <w:rsid w:val="00A331D0"/>
    <w:rsid w:val="00A7511A"/>
    <w:rsid w:val="00A8644B"/>
    <w:rsid w:val="00B0575A"/>
    <w:rsid w:val="00B61F04"/>
    <w:rsid w:val="00BC0DBE"/>
    <w:rsid w:val="00C25030"/>
    <w:rsid w:val="00D409E7"/>
    <w:rsid w:val="00DD2A76"/>
    <w:rsid w:val="00E17CC5"/>
    <w:rsid w:val="00E22CE3"/>
    <w:rsid w:val="00EE6D30"/>
    <w:rsid w:val="00F10E3D"/>
    <w:rsid w:val="00F92599"/>
    <w:rsid w:val="086913E6"/>
    <w:rsid w:val="25C8373C"/>
    <w:rsid w:val="3FFF1B9A"/>
    <w:rsid w:val="5FDFD0DF"/>
    <w:rsid w:val="F69F00E1"/>
    <w:rsid w:val="F7FFEE0E"/>
    <w:rsid w:val="FF7F74BA"/>
    <w:rsid w:val="FFFDF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character" w:customStyle="1" w:styleId="7">
    <w:name w:val="页眉 字符"/>
    <w:basedOn w:val="5"/>
    <w:link w:val="3"/>
    <w:qFormat/>
    <w:uiPriority w:val="0"/>
    <w:rPr>
      <w:rFonts w:ascii="Times New Roman" w:hAnsi="Times New Roman" w:eastAsia="宋体" w:cs="Times New Roman"/>
      <w:sz w:val="18"/>
      <w:szCs w:val="18"/>
    </w:rPr>
  </w:style>
  <w:style w:type="character" w:customStyle="1" w:styleId="8">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159</Words>
  <Characters>911</Characters>
  <Lines>7</Lines>
  <Paragraphs>2</Paragraphs>
  <TotalTime>4</TotalTime>
  <ScaleCrop>false</ScaleCrop>
  <LinksUpToDate>false</LinksUpToDate>
  <CharactersWithSpaces>1068</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2018-06-14T00:55:00Z</dcterms:created>
  <dc:creator>lenovo</dc:creator>
  <cp:lastModifiedBy>周子涵</cp:lastModifiedBy>
  <dcterms:modified xsi:type="dcterms:W3CDTF">2023-09-13T10:04:01Z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8726CD6E939E10E23DF1F764545FF5D9_42</vt:lpwstr>
  </property>
</Properties>
</file>